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BD" w:rsidRPr="00FF37C2" w:rsidRDefault="009845BD" w:rsidP="00D11F07">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sz w:val="24"/>
          <w:szCs w:val="24"/>
          <w:lang w:val="kk-KZ"/>
        </w:rPr>
        <w:t>ӘЛ-ФАРАБИ АТЫНДАҒЫ ҚАЗАҚ ҰЛТТЫҚ УНИВЕРСИТЕТІ</w:t>
      </w:r>
    </w:p>
    <w:p w:rsidR="009845BD" w:rsidRPr="00FF37C2" w:rsidRDefault="009845BD" w:rsidP="00D11F07">
      <w:pPr>
        <w:autoSpaceDE w:val="0"/>
        <w:autoSpaceDN w:val="0"/>
        <w:adjustRightInd w:val="0"/>
        <w:spacing w:after="0" w:line="240" w:lineRule="auto"/>
        <w:jc w:val="center"/>
        <w:rPr>
          <w:rFonts w:ascii="Times New Roman" w:hAnsi="Times New Roman"/>
          <w:b/>
          <w:sz w:val="24"/>
          <w:szCs w:val="24"/>
          <w:lang w:val="kk-KZ"/>
        </w:rPr>
      </w:pPr>
    </w:p>
    <w:p w:rsidR="009845BD" w:rsidRPr="00FF37C2" w:rsidRDefault="009845BD" w:rsidP="00D11F07">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sz w:val="24"/>
          <w:szCs w:val="24"/>
          <w:lang w:val="kk-KZ"/>
        </w:rPr>
        <w:t>Философия және саясаттану факультеті</w:t>
      </w:r>
    </w:p>
    <w:p w:rsidR="009845BD" w:rsidRPr="00FF37C2" w:rsidRDefault="009845BD" w:rsidP="00D11F07">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sz w:val="24"/>
          <w:szCs w:val="24"/>
          <w:lang w:val="kk-KZ"/>
        </w:rPr>
        <w:t>Дінтану және мәдениеттану кафедрасы</w:t>
      </w:r>
    </w:p>
    <w:p w:rsidR="009845BD" w:rsidRPr="00FF37C2" w:rsidRDefault="009845BD" w:rsidP="00D11F07">
      <w:pPr>
        <w:autoSpaceDE w:val="0"/>
        <w:autoSpaceDN w:val="0"/>
        <w:adjustRightInd w:val="0"/>
        <w:spacing w:after="0" w:line="240" w:lineRule="auto"/>
        <w:jc w:val="center"/>
        <w:rPr>
          <w:rFonts w:ascii="Times New Roman" w:hAnsi="Times New Roman"/>
          <w:sz w:val="24"/>
          <w:szCs w:val="24"/>
          <w:lang w:val="kk-KZ"/>
        </w:rPr>
      </w:pPr>
    </w:p>
    <w:p w:rsidR="009845BD" w:rsidRPr="00FF37C2" w:rsidRDefault="009845BD" w:rsidP="00D11F07">
      <w:pPr>
        <w:autoSpaceDE w:val="0"/>
        <w:autoSpaceDN w:val="0"/>
        <w:adjustRightInd w:val="0"/>
        <w:spacing w:after="0" w:line="240" w:lineRule="auto"/>
        <w:jc w:val="center"/>
        <w:rPr>
          <w:rFonts w:ascii="Times New Roman" w:hAnsi="Times New Roman"/>
          <w:sz w:val="24"/>
          <w:szCs w:val="24"/>
          <w:lang w:val="kk-KZ"/>
        </w:rPr>
      </w:pPr>
    </w:p>
    <w:p w:rsidR="009845BD" w:rsidRDefault="009845BD" w:rsidP="00FF37C2">
      <w:pPr>
        <w:autoSpaceDE w:val="0"/>
        <w:autoSpaceDN w:val="0"/>
        <w:adjustRightInd w:val="0"/>
        <w:spacing w:after="0" w:line="240" w:lineRule="auto"/>
        <w:jc w:val="center"/>
        <w:rPr>
          <w:rFonts w:ascii="Times New Roman" w:hAnsi="Times New Roman"/>
          <w:b/>
          <w:bCs/>
          <w:iCs/>
          <w:sz w:val="24"/>
          <w:szCs w:val="24"/>
          <w:lang w:val="kk-KZ"/>
        </w:rPr>
      </w:pPr>
      <w:r>
        <w:rPr>
          <w:rFonts w:ascii="Times New Roman" w:hAnsi="Times New Roman"/>
          <w:b/>
          <w:sz w:val="24"/>
          <w:szCs w:val="24"/>
          <w:lang w:val="kk-KZ"/>
        </w:rPr>
        <w:t xml:space="preserve">Мәдениет және өркениет  </w:t>
      </w:r>
      <w:r w:rsidRPr="00AD744B">
        <w:rPr>
          <w:rFonts w:ascii="Times New Roman" w:hAnsi="Times New Roman"/>
          <w:b/>
          <w:sz w:val="24"/>
          <w:szCs w:val="24"/>
          <w:lang w:val="kk-KZ"/>
        </w:rPr>
        <w:t>(КС 4309)</w:t>
      </w:r>
      <w:r w:rsidRPr="00FF37C2">
        <w:rPr>
          <w:rFonts w:ascii="Times New Roman" w:hAnsi="Times New Roman"/>
          <w:b/>
          <w:bCs/>
          <w:iCs/>
          <w:color w:val="FF0000"/>
          <w:sz w:val="24"/>
          <w:szCs w:val="24"/>
          <w:lang w:val="kk-KZ"/>
        </w:rPr>
        <w:t xml:space="preserve">  </w:t>
      </w:r>
      <w:r w:rsidRPr="00FF37C2">
        <w:rPr>
          <w:rFonts w:ascii="Times New Roman" w:hAnsi="Times New Roman"/>
          <w:b/>
          <w:bCs/>
          <w:iCs/>
          <w:sz w:val="24"/>
          <w:szCs w:val="24"/>
          <w:lang w:val="kk-KZ"/>
        </w:rPr>
        <w:t xml:space="preserve"> пәні бойынша</w:t>
      </w:r>
    </w:p>
    <w:p w:rsidR="009845BD" w:rsidRPr="00FF37C2" w:rsidRDefault="009845BD" w:rsidP="00FF37C2">
      <w:pPr>
        <w:autoSpaceDE w:val="0"/>
        <w:autoSpaceDN w:val="0"/>
        <w:adjustRightInd w:val="0"/>
        <w:spacing w:after="0" w:line="240" w:lineRule="auto"/>
        <w:jc w:val="center"/>
        <w:rPr>
          <w:rFonts w:ascii="Times New Roman" w:hAnsi="Times New Roman"/>
          <w:b/>
          <w:sz w:val="24"/>
          <w:szCs w:val="24"/>
          <w:lang w:val="kk-KZ"/>
        </w:rPr>
      </w:pPr>
      <w:r w:rsidRPr="00FF37C2">
        <w:rPr>
          <w:rFonts w:ascii="Times New Roman" w:hAnsi="Times New Roman"/>
          <w:b/>
          <w:bCs/>
          <w:iCs/>
          <w:sz w:val="24"/>
          <w:szCs w:val="24"/>
          <w:lang w:val="kk-KZ"/>
        </w:rPr>
        <w:t xml:space="preserve"> </w:t>
      </w:r>
      <w:r w:rsidRPr="00FF37C2">
        <w:rPr>
          <w:rFonts w:ascii="Times New Roman" w:hAnsi="Times New Roman"/>
          <w:b/>
          <w:sz w:val="24"/>
          <w:szCs w:val="24"/>
          <w:lang w:val="kk-KZ"/>
        </w:rPr>
        <w:t>ҚОРЫТЫНДЫ ЕМТИХАН БАҒДАРЛАМАСЫ</w:t>
      </w:r>
    </w:p>
    <w:p w:rsidR="009845BD" w:rsidRPr="00FF37C2" w:rsidRDefault="009845BD" w:rsidP="004B41A0">
      <w:pPr>
        <w:autoSpaceDE w:val="0"/>
        <w:autoSpaceDN w:val="0"/>
        <w:adjustRightInd w:val="0"/>
        <w:spacing w:after="0" w:line="240" w:lineRule="auto"/>
        <w:jc w:val="center"/>
        <w:rPr>
          <w:rFonts w:ascii="Times New Roman" w:hAnsi="Times New Roman"/>
          <w:color w:val="FF0000"/>
          <w:sz w:val="24"/>
          <w:szCs w:val="24"/>
          <w:lang w:val="kk-KZ"/>
        </w:rPr>
      </w:pPr>
      <w:bookmarkStart w:id="0" w:name="_GoBack"/>
      <w:bookmarkEnd w:id="0"/>
      <w:r w:rsidRPr="00FF37C2">
        <w:rPr>
          <w:rFonts w:ascii="Times New Roman" w:hAnsi="Times New Roman"/>
          <w:bCs/>
          <w:sz w:val="24"/>
          <w:szCs w:val="24"/>
          <w:lang w:val="kk-KZ"/>
        </w:rPr>
        <w:t>2021-2022 оқу жылының көктемгі семестрі</w:t>
      </w:r>
    </w:p>
    <w:p w:rsidR="009845BD" w:rsidRPr="00FF37C2" w:rsidRDefault="009845BD" w:rsidP="00D11F07">
      <w:pPr>
        <w:jc w:val="center"/>
        <w:rPr>
          <w:rFonts w:ascii="Times New Roman" w:hAnsi="Times New Roman"/>
          <w:b/>
          <w:bCs/>
          <w:iCs/>
          <w:sz w:val="24"/>
          <w:szCs w:val="24"/>
          <w:lang w:val="kk-KZ"/>
        </w:rPr>
      </w:pPr>
    </w:p>
    <w:p w:rsidR="009845BD" w:rsidRPr="00AD744B" w:rsidRDefault="009845BD" w:rsidP="00D918C3">
      <w:pPr>
        <w:autoSpaceDE w:val="0"/>
        <w:autoSpaceDN w:val="0"/>
        <w:adjustRightInd w:val="0"/>
        <w:spacing w:after="0" w:line="240" w:lineRule="auto"/>
        <w:jc w:val="center"/>
        <w:rPr>
          <w:rFonts w:ascii="Times New Roman" w:hAnsi="Times New Roman"/>
          <w:b/>
          <w:sz w:val="24"/>
          <w:szCs w:val="24"/>
          <w:lang w:val="kk-KZ"/>
        </w:rPr>
      </w:pPr>
      <w:r w:rsidRPr="00AD744B">
        <w:rPr>
          <w:rFonts w:ascii="Times New Roman" w:hAnsi="Times New Roman"/>
          <w:b/>
          <w:sz w:val="24"/>
          <w:szCs w:val="24"/>
          <w:lang w:val="kk-KZ"/>
        </w:rPr>
        <w:t>«6В03102 – «Мәдениеттану» білім беру бағдарламасы,</w:t>
      </w:r>
    </w:p>
    <w:p w:rsidR="009845BD" w:rsidRPr="00AD744B" w:rsidRDefault="009845BD" w:rsidP="00D11F07">
      <w:pPr>
        <w:jc w:val="center"/>
        <w:rPr>
          <w:rFonts w:ascii="Times New Roman" w:hAnsi="Times New Roman"/>
          <w:b/>
          <w:bCs/>
          <w:sz w:val="24"/>
          <w:szCs w:val="24"/>
          <w:lang w:val="kk-KZ"/>
        </w:rPr>
      </w:pPr>
      <w:r w:rsidRPr="00AD744B">
        <w:rPr>
          <w:rFonts w:ascii="Times New Roman" w:hAnsi="Times New Roman"/>
          <w:b/>
          <w:bCs/>
          <w:sz w:val="24"/>
          <w:szCs w:val="24"/>
        </w:rPr>
        <w:t>3</w:t>
      </w:r>
      <w:r w:rsidRPr="00AD744B">
        <w:rPr>
          <w:rFonts w:ascii="Times New Roman" w:hAnsi="Times New Roman"/>
          <w:b/>
          <w:bCs/>
          <w:sz w:val="24"/>
          <w:szCs w:val="24"/>
          <w:lang w:val="kk-KZ"/>
        </w:rPr>
        <w:t>-курс</w:t>
      </w:r>
    </w:p>
    <w:p w:rsidR="009845BD" w:rsidRPr="00FF37C2" w:rsidRDefault="009845BD" w:rsidP="00D11F07">
      <w:pPr>
        <w:spacing w:after="0" w:line="240" w:lineRule="auto"/>
        <w:jc w:val="both"/>
        <w:rPr>
          <w:rFonts w:ascii="Times New Roman" w:hAnsi="Times New Roman"/>
          <w:sz w:val="24"/>
          <w:szCs w:val="24"/>
          <w:lang w:val="kk-KZ"/>
        </w:rPr>
      </w:pPr>
    </w:p>
    <w:p w:rsidR="009845BD" w:rsidRPr="00FF37C2" w:rsidRDefault="009845BD" w:rsidP="00D11F07">
      <w:pPr>
        <w:autoSpaceDE w:val="0"/>
        <w:autoSpaceDN w:val="0"/>
        <w:adjustRightInd w:val="0"/>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Қорытынды емтихан бағдарламасы Дінтану және мәдениеттану кафедра мәжілісінде қаралды және мақұлданды</w:t>
      </w:r>
    </w:p>
    <w:p w:rsidR="009845BD" w:rsidRPr="00FF37C2" w:rsidRDefault="009845BD" w:rsidP="00AC520C">
      <w:pPr>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Хаттама № 1    «___» _____ 2022</w:t>
      </w:r>
      <w:r>
        <w:rPr>
          <w:rFonts w:ascii="Times New Roman" w:hAnsi="Times New Roman"/>
          <w:sz w:val="24"/>
          <w:szCs w:val="24"/>
          <w:lang w:val="kk-KZ"/>
        </w:rPr>
        <w:t xml:space="preserve"> </w:t>
      </w:r>
      <w:r w:rsidRPr="00FF37C2">
        <w:rPr>
          <w:rFonts w:ascii="Times New Roman" w:hAnsi="Times New Roman"/>
          <w:sz w:val="24"/>
          <w:szCs w:val="24"/>
          <w:lang w:val="kk-KZ"/>
        </w:rPr>
        <w:t xml:space="preserve">ж. </w:t>
      </w:r>
    </w:p>
    <w:p w:rsidR="009845BD" w:rsidRPr="00FF37C2" w:rsidRDefault="009845BD" w:rsidP="00D11F07">
      <w:pPr>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Дінтану және мәдениеттанукафедрасының</w:t>
      </w:r>
    </w:p>
    <w:p w:rsidR="009845BD" w:rsidRPr="00FF37C2" w:rsidRDefault="009845BD" w:rsidP="00D11F07">
      <w:pPr>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меңгерушісі _________________________                              Құрманалиева А.Д.</w:t>
      </w:r>
    </w:p>
    <w:p w:rsidR="009845BD" w:rsidRPr="00FF37C2" w:rsidRDefault="009845BD" w:rsidP="00D11F07">
      <w:pPr>
        <w:pStyle w:val="Bodytext30"/>
        <w:shd w:val="clear" w:color="auto" w:fill="auto"/>
        <w:spacing w:before="0" w:line="240" w:lineRule="auto"/>
        <w:rPr>
          <w:rStyle w:val="Bodytext3NotBold"/>
          <w:bCs/>
          <w:sz w:val="24"/>
          <w:szCs w:val="24"/>
          <w:lang w:val="kk-KZ"/>
        </w:rPr>
      </w:pPr>
    </w:p>
    <w:p w:rsidR="009845BD" w:rsidRPr="00FF37C2" w:rsidRDefault="009845BD" w:rsidP="00FF37C2">
      <w:pPr>
        <w:widowControl w:val="0"/>
        <w:spacing w:line="240" w:lineRule="auto"/>
        <w:ind w:left="1126" w:right="509"/>
        <w:jc w:val="center"/>
        <w:rPr>
          <w:rFonts w:ascii="Times New Roman" w:hAnsi="Times New Roman"/>
          <w:color w:val="000000"/>
          <w:sz w:val="24"/>
          <w:szCs w:val="24"/>
          <w:lang w:val="kk-KZ"/>
        </w:rPr>
      </w:pPr>
      <w:r w:rsidRPr="00FF37C2">
        <w:rPr>
          <w:rFonts w:ascii="Times New Roman" w:hAnsi="Times New Roman"/>
          <w:b/>
          <w:bCs/>
          <w:color w:val="000000"/>
          <w:sz w:val="24"/>
          <w:szCs w:val="24"/>
          <w:lang w:val="kk-KZ"/>
        </w:rPr>
        <w:t xml:space="preserve">ҚОРЫТЫНДЫ </w:t>
      </w:r>
      <w:r w:rsidRPr="00FF37C2">
        <w:rPr>
          <w:rFonts w:ascii="Times New Roman" w:hAnsi="Times New Roman"/>
          <w:b/>
          <w:bCs/>
          <w:color w:val="000000"/>
          <w:spacing w:val="1"/>
          <w:sz w:val="24"/>
          <w:szCs w:val="24"/>
          <w:lang w:val="kk-KZ"/>
        </w:rPr>
        <w:t>Е</w:t>
      </w:r>
      <w:r w:rsidRPr="00FF37C2">
        <w:rPr>
          <w:rFonts w:ascii="Times New Roman" w:hAnsi="Times New Roman"/>
          <w:b/>
          <w:bCs/>
          <w:color w:val="000000"/>
          <w:sz w:val="24"/>
          <w:szCs w:val="24"/>
          <w:lang w:val="kk-KZ"/>
        </w:rPr>
        <w:t xml:space="preserve">МТИХАНДЫ </w:t>
      </w:r>
      <w:r w:rsidRPr="00FF37C2">
        <w:rPr>
          <w:rFonts w:ascii="Times New Roman" w:hAnsi="Times New Roman"/>
          <w:b/>
          <w:bCs/>
          <w:color w:val="000000"/>
          <w:w w:val="105"/>
          <w:sz w:val="24"/>
          <w:szCs w:val="24"/>
          <w:lang w:val="kk-KZ"/>
        </w:rPr>
        <w:t>Ө</w:t>
      </w:r>
      <w:r w:rsidRPr="00FF37C2">
        <w:rPr>
          <w:rFonts w:ascii="Times New Roman" w:hAnsi="Times New Roman"/>
          <w:b/>
          <w:bCs/>
          <w:color w:val="000000"/>
          <w:spacing w:val="1"/>
          <w:sz w:val="24"/>
          <w:szCs w:val="24"/>
          <w:lang w:val="kk-KZ"/>
        </w:rPr>
        <w:t>ТК</w:t>
      </w:r>
      <w:r w:rsidRPr="00FF37C2">
        <w:rPr>
          <w:rFonts w:ascii="Times New Roman" w:hAnsi="Times New Roman"/>
          <w:b/>
          <w:bCs/>
          <w:color w:val="000000"/>
          <w:sz w:val="24"/>
          <w:szCs w:val="24"/>
          <w:lang w:val="kk-KZ"/>
        </w:rPr>
        <w:t xml:space="preserve">ІЗУ </w:t>
      </w:r>
      <w:r w:rsidRPr="00FF37C2">
        <w:rPr>
          <w:rFonts w:ascii="Times New Roman" w:hAnsi="Times New Roman"/>
          <w:b/>
          <w:bCs/>
          <w:color w:val="000000"/>
          <w:spacing w:val="-2"/>
          <w:sz w:val="24"/>
          <w:szCs w:val="24"/>
          <w:lang w:val="kk-KZ"/>
        </w:rPr>
        <w:t>ЕР</w:t>
      </w:r>
      <w:r w:rsidRPr="00FF37C2">
        <w:rPr>
          <w:rFonts w:ascii="Times New Roman" w:hAnsi="Times New Roman"/>
          <w:b/>
          <w:bCs/>
          <w:color w:val="000000"/>
          <w:sz w:val="24"/>
          <w:szCs w:val="24"/>
          <w:lang w:val="kk-KZ"/>
        </w:rPr>
        <w:t>Е</w:t>
      </w:r>
      <w:r w:rsidRPr="00FF37C2">
        <w:rPr>
          <w:rFonts w:ascii="Times New Roman" w:hAnsi="Times New Roman"/>
          <w:b/>
          <w:bCs/>
          <w:color w:val="000000"/>
          <w:spacing w:val="2"/>
          <w:sz w:val="24"/>
          <w:szCs w:val="24"/>
          <w:lang w:val="kk-KZ"/>
        </w:rPr>
        <w:t>Ж</w:t>
      </w:r>
      <w:r w:rsidRPr="00FF37C2">
        <w:rPr>
          <w:rFonts w:ascii="Times New Roman" w:hAnsi="Times New Roman"/>
          <w:b/>
          <w:bCs/>
          <w:color w:val="000000"/>
          <w:spacing w:val="1"/>
          <w:sz w:val="24"/>
          <w:szCs w:val="24"/>
          <w:lang w:val="kk-KZ"/>
        </w:rPr>
        <w:t>ЕЛЕ</w:t>
      </w:r>
      <w:r w:rsidRPr="00FF37C2">
        <w:rPr>
          <w:rFonts w:ascii="Times New Roman" w:hAnsi="Times New Roman"/>
          <w:b/>
          <w:bCs/>
          <w:color w:val="000000"/>
          <w:spacing w:val="-2"/>
          <w:sz w:val="24"/>
          <w:szCs w:val="24"/>
          <w:lang w:val="kk-KZ"/>
        </w:rPr>
        <w:t>Р</w:t>
      </w:r>
      <w:r w:rsidRPr="00FF37C2">
        <w:rPr>
          <w:rFonts w:ascii="Times New Roman" w:hAnsi="Times New Roman"/>
          <w:b/>
          <w:bCs/>
          <w:color w:val="000000"/>
          <w:sz w:val="24"/>
          <w:szCs w:val="24"/>
          <w:lang w:val="kk-KZ"/>
        </w:rPr>
        <w:t>І</w:t>
      </w:r>
    </w:p>
    <w:p w:rsidR="009845BD" w:rsidRPr="00FF37C2" w:rsidRDefault="009845BD" w:rsidP="00FF37C2">
      <w:pPr>
        <w:pStyle w:val="ListParagraph"/>
        <w:widowControl w:val="0"/>
        <w:numPr>
          <w:ilvl w:val="0"/>
          <w:numId w:val="19"/>
        </w:numPr>
        <w:tabs>
          <w:tab w:val="left" w:pos="1097"/>
          <w:tab w:val="left" w:pos="2688"/>
          <w:tab w:val="left" w:pos="4165"/>
          <w:tab w:val="left" w:pos="5131"/>
          <w:tab w:val="left" w:pos="6499"/>
          <w:tab w:val="left" w:pos="7213"/>
          <w:tab w:val="left" w:pos="8514"/>
        </w:tabs>
        <w:spacing w:line="240" w:lineRule="auto"/>
        <w:ind w:right="-49"/>
        <w:jc w:val="both"/>
        <w:rPr>
          <w:rFonts w:ascii="Times New Roman" w:hAnsi="Times New Roman"/>
          <w:sz w:val="24"/>
          <w:szCs w:val="24"/>
          <w:lang w:val="kk-KZ"/>
        </w:rPr>
      </w:pPr>
      <w:r w:rsidRPr="00FF37C2">
        <w:rPr>
          <w:rFonts w:ascii="Times New Roman" w:hAnsi="Times New Roman"/>
          <w:sz w:val="24"/>
          <w:szCs w:val="24"/>
          <w:lang w:val="kk-KZ"/>
        </w:rPr>
        <w:t>Пән бойынша қорытынды емтиханға1-ші аралық бақылау, Midterm және 2-ші АБ бойынша 50 баллдан жоғары алған білім алушы жіберіледі.</w:t>
      </w:r>
    </w:p>
    <w:p w:rsidR="009845BD" w:rsidRPr="00FF37C2" w:rsidRDefault="009845BD" w:rsidP="00FF37C2">
      <w:pPr>
        <w:widowControl w:val="0"/>
        <w:numPr>
          <w:ilvl w:val="0"/>
          <w:numId w:val="19"/>
        </w:numPr>
        <w:tabs>
          <w:tab w:val="left" w:pos="1097"/>
          <w:tab w:val="left" w:pos="2688"/>
          <w:tab w:val="left" w:pos="4165"/>
          <w:tab w:val="left" w:pos="5131"/>
          <w:tab w:val="left" w:pos="6499"/>
          <w:tab w:val="left" w:pos="7213"/>
          <w:tab w:val="left" w:pos="8514"/>
        </w:tabs>
        <w:spacing w:line="240" w:lineRule="auto"/>
        <w:ind w:right="-49"/>
        <w:contextualSpacing/>
        <w:jc w:val="both"/>
        <w:rPr>
          <w:rFonts w:ascii="Times New Roman" w:hAnsi="Times New Roman"/>
          <w:sz w:val="24"/>
          <w:szCs w:val="24"/>
          <w:lang w:val="kk-KZ"/>
        </w:rPr>
      </w:pPr>
      <w:r w:rsidRPr="00FF37C2">
        <w:rPr>
          <w:rFonts w:ascii="Times New Roman" w:hAnsi="Times New Roman"/>
          <w:sz w:val="24"/>
          <w:szCs w:val="24"/>
          <w:lang w:val="kk-KZ"/>
        </w:rPr>
        <w:t>Студент қорытынды емтиханға жеке куәлігімен келуі шарт.</w:t>
      </w:r>
    </w:p>
    <w:p w:rsidR="009845BD" w:rsidRPr="00FF37C2" w:rsidRDefault="009845BD" w:rsidP="00FF37C2">
      <w:pPr>
        <w:pStyle w:val="msonormalcxspmiddle"/>
        <w:widowControl w:val="0"/>
        <w:numPr>
          <w:ilvl w:val="0"/>
          <w:numId w:val="19"/>
        </w:numPr>
        <w:tabs>
          <w:tab w:val="left" w:pos="1097"/>
          <w:tab w:val="left" w:pos="2688"/>
          <w:tab w:val="left" w:pos="4165"/>
          <w:tab w:val="left" w:pos="5131"/>
          <w:tab w:val="left" w:pos="6499"/>
          <w:tab w:val="left" w:pos="7213"/>
          <w:tab w:val="left" w:pos="8514"/>
        </w:tabs>
        <w:spacing w:before="0" w:beforeAutospacing="0" w:after="160" w:afterAutospacing="0"/>
        <w:ind w:right="-49"/>
        <w:contextualSpacing/>
        <w:jc w:val="both"/>
        <w:rPr>
          <w:lang w:val="kk-KZ"/>
        </w:rPr>
      </w:pPr>
      <w:r w:rsidRPr="00FF37C2">
        <w:rPr>
          <w:lang w:val="kk-KZ"/>
        </w:rPr>
        <w:t>Қорытынды емтиханға кешігіп келген студент жіберілмейді.</w:t>
      </w:r>
    </w:p>
    <w:p w:rsidR="009845BD" w:rsidRPr="00FF37C2" w:rsidRDefault="009845BD" w:rsidP="00FF37C2">
      <w:pPr>
        <w:pStyle w:val="msonormalcxspmiddle"/>
        <w:widowControl w:val="0"/>
        <w:numPr>
          <w:ilvl w:val="0"/>
          <w:numId w:val="19"/>
        </w:numPr>
        <w:tabs>
          <w:tab w:val="left" w:pos="1097"/>
          <w:tab w:val="left" w:pos="2688"/>
          <w:tab w:val="left" w:pos="4165"/>
          <w:tab w:val="left" w:pos="5131"/>
          <w:tab w:val="left" w:pos="6499"/>
          <w:tab w:val="left" w:pos="7213"/>
          <w:tab w:val="left" w:pos="8514"/>
        </w:tabs>
        <w:spacing w:before="0" w:beforeAutospacing="0" w:after="160" w:afterAutospacing="0"/>
        <w:ind w:right="-49"/>
        <w:contextualSpacing/>
        <w:jc w:val="both"/>
        <w:rPr>
          <w:lang w:val="kk-KZ"/>
        </w:rPr>
      </w:pPr>
      <w:r w:rsidRPr="00FF37C2">
        <w:rPr>
          <w:lang w:val="kk-KZ"/>
        </w:rPr>
        <w:t>Емтихан тапсыру кезінде студентке шпаргалка, ұялы телефон, смарт-сағат, т.б. техникалық құралдарды (рұқсат етілген құралдардан басқа, мысалы: калькулятор, сөздік және т.б.) қолдануға, сондай-ақ басқа білім алушылармен сұрақтық жауабына қатысты сөйлесуге тыйым салынады.</w:t>
      </w:r>
    </w:p>
    <w:p w:rsidR="009845BD" w:rsidRPr="00FF37C2" w:rsidRDefault="009845BD" w:rsidP="00FF37C2">
      <w:pPr>
        <w:widowControl w:val="0"/>
        <w:tabs>
          <w:tab w:val="left" w:pos="1097"/>
          <w:tab w:val="left" w:pos="2688"/>
          <w:tab w:val="left" w:pos="4165"/>
          <w:tab w:val="left" w:pos="5131"/>
          <w:tab w:val="left" w:pos="6499"/>
          <w:tab w:val="left" w:pos="7213"/>
          <w:tab w:val="left" w:pos="8514"/>
        </w:tabs>
        <w:spacing w:line="240" w:lineRule="auto"/>
        <w:ind w:right="-20"/>
        <w:jc w:val="both"/>
        <w:rPr>
          <w:rFonts w:ascii="Times New Roman" w:hAnsi="Times New Roman"/>
          <w:b/>
          <w:bCs/>
          <w:sz w:val="24"/>
          <w:szCs w:val="24"/>
          <w:lang w:val="kk-KZ"/>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 xml:space="preserve">н </w:t>
      </w:r>
      <w:r w:rsidRPr="00FF37C2">
        <w:rPr>
          <w:rFonts w:ascii="Times New Roman" w:hAnsi="Times New Roman"/>
          <w:b/>
          <w:bCs/>
          <w:spacing w:val="1"/>
          <w:sz w:val="24"/>
          <w:szCs w:val="24"/>
          <w:lang w:val="kk-KZ"/>
        </w:rPr>
        <w:t>ны</w:t>
      </w:r>
      <w:r w:rsidRPr="00FF37C2">
        <w:rPr>
          <w:rFonts w:ascii="Times New Roman" w:hAnsi="Times New Roman"/>
          <w:b/>
          <w:bCs/>
          <w:sz w:val="24"/>
          <w:szCs w:val="24"/>
          <w:lang w:val="kk-KZ"/>
        </w:rPr>
        <w:t xml:space="preserve">саны  </w:t>
      </w:r>
      <w:r w:rsidRPr="00FF37C2">
        <w:rPr>
          <w:rFonts w:ascii="Times New Roman" w:hAnsi="Times New Roman"/>
          <w:b/>
          <w:bCs/>
          <w:spacing w:val="-1"/>
          <w:sz w:val="24"/>
          <w:szCs w:val="24"/>
          <w:lang w:val="kk-KZ"/>
        </w:rPr>
        <w:t>- жазба</w:t>
      </w:r>
      <w:r w:rsidRPr="00FF37C2">
        <w:rPr>
          <w:rFonts w:ascii="Times New Roman" w:hAnsi="Times New Roman"/>
          <w:b/>
          <w:bCs/>
          <w:sz w:val="24"/>
          <w:szCs w:val="24"/>
          <w:lang w:val="kk-KZ"/>
        </w:rPr>
        <w:t>ша (эссе)</w:t>
      </w:r>
    </w:p>
    <w:p w:rsidR="009845BD" w:rsidRPr="00FF37C2" w:rsidRDefault="009845BD" w:rsidP="00FF37C2">
      <w:pPr>
        <w:widowControl w:val="0"/>
        <w:spacing w:line="240" w:lineRule="auto"/>
        <w:ind w:right="-20"/>
        <w:jc w:val="both"/>
        <w:rPr>
          <w:rFonts w:ascii="Times New Roman" w:hAnsi="Times New Roman"/>
          <w:sz w:val="24"/>
          <w:szCs w:val="24"/>
          <w:lang w:val="kk-KZ" w:eastAsia="ru-RU"/>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н</w:t>
      </w:r>
      <w:r w:rsidRPr="00FF37C2">
        <w:rPr>
          <w:rFonts w:ascii="Times New Roman" w:hAnsi="Times New Roman"/>
          <w:b/>
          <w:bCs/>
          <w:spacing w:val="1"/>
          <w:sz w:val="24"/>
          <w:szCs w:val="24"/>
          <w:lang w:val="kk-KZ"/>
        </w:rPr>
        <w:t>д</w:t>
      </w:r>
      <w:r w:rsidRPr="00FF37C2">
        <w:rPr>
          <w:rFonts w:ascii="Times New Roman" w:hAnsi="Times New Roman"/>
          <w:b/>
          <w:bCs/>
          <w:sz w:val="24"/>
          <w:szCs w:val="24"/>
          <w:lang w:val="kk-KZ"/>
        </w:rPr>
        <w:t xml:space="preserve">ы </w:t>
      </w:r>
      <w:r w:rsidRPr="00FF37C2">
        <w:rPr>
          <w:rFonts w:ascii="Times New Roman" w:hAnsi="Times New Roman"/>
          <w:b/>
          <w:bCs/>
          <w:spacing w:val="-2"/>
          <w:w w:val="113"/>
          <w:sz w:val="24"/>
          <w:szCs w:val="24"/>
          <w:lang w:val="kk-KZ"/>
        </w:rPr>
        <w:t>ө</w:t>
      </w:r>
      <w:r w:rsidRPr="00FF37C2">
        <w:rPr>
          <w:rFonts w:ascii="Times New Roman" w:hAnsi="Times New Roman"/>
          <w:b/>
          <w:bCs/>
          <w:spacing w:val="1"/>
          <w:sz w:val="24"/>
          <w:szCs w:val="24"/>
          <w:lang w:val="kk-KZ"/>
        </w:rPr>
        <w:t>т</w:t>
      </w:r>
      <w:r w:rsidRPr="00FF37C2">
        <w:rPr>
          <w:rFonts w:ascii="Times New Roman" w:hAnsi="Times New Roman"/>
          <w:b/>
          <w:bCs/>
          <w:sz w:val="24"/>
          <w:szCs w:val="24"/>
          <w:lang w:val="kk-KZ"/>
        </w:rPr>
        <w:t>кізу кес</w:t>
      </w:r>
      <w:r w:rsidRPr="00FF37C2">
        <w:rPr>
          <w:rFonts w:ascii="Times New Roman" w:hAnsi="Times New Roman"/>
          <w:b/>
          <w:bCs/>
          <w:spacing w:val="1"/>
          <w:sz w:val="24"/>
          <w:szCs w:val="24"/>
          <w:lang w:val="kk-KZ"/>
        </w:rPr>
        <w:t>т</w:t>
      </w:r>
      <w:r w:rsidRPr="00FF37C2">
        <w:rPr>
          <w:rFonts w:ascii="Times New Roman" w:hAnsi="Times New Roman"/>
          <w:b/>
          <w:bCs/>
          <w:sz w:val="24"/>
          <w:szCs w:val="24"/>
          <w:lang w:val="kk-KZ"/>
        </w:rPr>
        <w:t>ес</w:t>
      </w:r>
      <w:r w:rsidRPr="00FF37C2">
        <w:rPr>
          <w:rFonts w:ascii="Times New Roman" w:hAnsi="Times New Roman"/>
          <w:b/>
          <w:bCs/>
          <w:spacing w:val="1"/>
          <w:sz w:val="24"/>
          <w:szCs w:val="24"/>
          <w:lang w:val="kk-KZ"/>
        </w:rPr>
        <w:t>і</w:t>
      </w:r>
      <w:r w:rsidRPr="00FF37C2">
        <w:rPr>
          <w:rFonts w:ascii="Times New Roman" w:hAnsi="Times New Roman"/>
          <w:sz w:val="24"/>
          <w:szCs w:val="24"/>
          <w:lang w:val="kk-KZ"/>
        </w:rPr>
        <w:t>: бекітілген кестеге сәйкес оффлайн форматта</w:t>
      </w:r>
    </w:p>
    <w:p w:rsidR="009845BD" w:rsidRPr="00FF37C2" w:rsidRDefault="009845BD" w:rsidP="00FF37C2">
      <w:pPr>
        <w:widowControl w:val="0"/>
        <w:spacing w:line="240" w:lineRule="auto"/>
        <w:ind w:right="-20"/>
        <w:jc w:val="both"/>
        <w:rPr>
          <w:rFonts w:ascii="Times New Roman" w:hAnsi="Times New Roman"/>
          <w:bCs/>
          <w:sz w:val="24"/>
          <w:szCs w:val="24"/>
          <w:lang w:val="kk-KZ"/>
        </w:rPr>
      </w:pPr>
      <w:r w:rsidRPr="00FF37C2">
        <w:rPr>
          <w:rFonts w:ascii="Times New Roman" w:hAnsi="Times New Roman"/>
          <w:b/>
          <w:bCs/>
          <w:sz w:val="24"/>
          <w:szCs w:val="24"/>
          <w:lang w:val="kk-KZ"/>
        </w:rPr>
        <w:t xml:space="preserve">Сұрақтар саны: </w:t>
      </w:r>
      <w:r w:rsidRPr="00FF37C2">
        <w:rPr>
          <w:rFonts w:ascii="Times New Roman" w:hAnsi="Times New Roman"/>
          <w:bCs/>
          <w:sz w:val="24"/>
          <w:szCs w:val="24"/>
          <w:lang w:val="kk-KZ"/>
        </w:rPr>
        <w:t>1 студентке таңдау үшін 3 тақырып беріледі</w:t>
      </w:r>
    </w:p>
    <w:p w:rsidR="009845BD" w:rsidRPr="00FF37C2" w:rsidRDefault="009845BD" w:rsidP="00FF37C2">
      <w:pPr>
        <w:tabs>
          <w:tab w:val="left" w:pos="900"/>
        </w:tabs>
        <w:spacing w:after="0" w:line="240" w:lineRule="auto"/>
        <w:jc w:val="both"/>
        <w:rPr>
          <w:rFonts w:ascii="Times New Roman" w:hAnsi="Times New Roman"/>
          <w:bCs/>
          <w:sz w:val="24"/>
          <w:szCs w:val="24"/>
          <w:lang w:val="kk-KZ"/>
        </w:rPr>
      </w:pPr>
      <w:r w:rsidRPr="00FF37C2">
        <w:rPr>
          <w:rFonts w:ascii="Times New Roman" w:hAnsi="Times New Roman"/>
          <w:b/>
          <w:bCs/>
          <w:sz w:val="24"/>
          <w:szCs w:val="24"/>
          <w:lang w:val="kk-KZ"/>
        </w:rPr>
        <w:t>Ем</w:t>
      </w:r>
      <w:r w:rsidRPr="00FF37C2">
        <w:rPr>
          <w:rFonts w:ascii="Times New Roman" w:hAnsi="Times New Roman"/>
          <w:b/>
          <w:bCs/>
          <w:spacing w:val="2"/>
          <w:sz w:val="24"/>
          <w:szCs w:val="24"/>
          <w:lang w:val="kk-KZ"/>
        </w:rPr>
        <w:t>т</w:t>
      </w:r>
      <w:r w:rsidRPr="00FF37C2">
        <w:rPr>
          <w:rFonts w:ascii="Times New Roman" w:hAnsi="Times New Roman"/>
          <w:b/>
          <w:bCs/>
          <w:spacing w:val="1"/>
          <w:sz w:val="24"/>
          <w:szCs w:val="24"/>
          <w:lang w:val="kk-KZ"/>
        </w:rPr>
        <w:t>и</w:t>
      </w:r>
      <w:r w:rsidRPr="00FF37C2">
        <w:rPr>
          <w:rFonts w:ascii="Times New Roman" w:hAnsi="Times New Roman"/>
          <w:b/>
          <w:bCs/>
          <w:sz w:val="24"/>
          <w:szCs w:val="24"/>
          <w:lang w:val="kk-KZ"/>
        </w:rPr>
        <w:t>х</w:t>
      </w:r>
      <w:r w:rsidRPr="00FF37C2">
        <w:rPr>
          <w:rFonts w:ascii="Times New Roman" w:hAnsi="Times New Roman"/>
          <w:b/>
          <w:bCs/>
          <w:spacing w:val="-2"/>
          <w:sz w:val="24"/>
          <w:szCs w:val="24"/>
          <w:lang w:val="kk-KZ"/>
        </w:rPr>
        <w:t>а</w:t>
      </w:r>
      <w:r w:rsidRPr="00FF37C2">
        <w:rPr>
          <w:rFonts w:ascii="Times New Roman" w:hAnsi="Times New Roman"/>
          <w:b/>
          <w:bCs/>
          <w:sz w:val="24"/>
          <w:szCs w:val="24"/>
          <w:lang w:val="kk-KZ"/>
        </w:rPr>
        <w:t xml:space="preserve">н </w:t>
      </w:r>
      <w:r w:rsidRPr="00FF37C2">
        <w:rPr>
          <w:rFonts w:ascii="Times New Roman" w:hAnsi="Times New Roman"/>
          <w:b/>
          <w:bCs/>
          <w:spacing w:val="-9"/>
          <w:sz w:val="24"/>
          <w:szCs w:val="24"/>
          <w:lang w:val="kk-KZ"/>
        </w:rPr>
        <w:t>ұза</w:t>
      </w:r>
      <w:r w:rsidRPr="00FF37C2">
        <w:rPr>
          <w:rFonts w:ascii="Times New Roman" w:hAnsi="Times New Roman"/>
          <w:b/>
          <w:bCs/>
          <w:spacing w:val="-10"/>
          <w:sz w:val="24"/>
          <w:szCs w:val="24"/>
          <w:lang w:val="kk-KZ"/>
        </w:rPr>
        <w:t>қ</w:t>
      </w:r>
      <w:r w:rsidRPr="00FF37C2">
        <w:rPr>
          <w:rFonts w:ascii="Times New Roman" w:hAnsi="Times New Roman"/>
          <w:b/>
          <w:bCs/>
          <w:spacing w:val="-8"/>
          <w:sz w:val="24"/>
          <w:szCs w:val="24"/>
          <w:lang w:val="kk-KZ"/>
        </w:rPr>
        <w:t>т</w:t>
      </w:r>
      <w:r w:rsidRPr="00FF37C2">
        <w:rPr>
          <w:rFonts w:ascii="Times New Roman" w:hAnsi="Times New Roman"/>
          <w:b/>
          <w:bCs/>
          <w:spacing w:val="-9"/>
          <w:sz w:val="24"/>
          <w:szCs w:val="24"/>
          <w:lang w:val="kk-KZ"/>
        </w:rPr>
        <w:t xml:space="preserve">ығы: </w:t>
      </w:r>
      <w:r w:rsidRPr="00FF37C2">
        <w:rPr>
          <w:rFonts w:ascii="Times New Roman" w:hAnsi="Times New Roman"/>
          <w:bCs/>
          <w:sz w:val="24"/>
          <w:szCs w:val="24"/>
          <w:lang w:val="kk-KZ"/>
        </w:rPr>
        <w:t xml:space="preserve">1 студентке  эссені орындау үшін бір сағат отыз минут уақыт беріледі.   </w:t>
      </w:r>
    </w:p>
    <w:p w:rsidR="009845BD" w:rsidRPr="00FF37C2" w:rsidRDefault="009845BD" w:rsidP="00FF37C2">
      <w:pPr>
        <w:widowControl w:val="0"/>
        <w:spacing w:line="240" w:lineRule="auto"/>
        <w:ind w:left="1" w:right="46"/>
        <w:rPr>
          <w:rFonts w:ascii="Times New Roman" w:hAnsi="Times New Roman"/>
          <w:sz w:val="24"/>
          <w:szCs w:val="24"/>
          <w:lang w:val="kk-KZ"/>
        </w:rPr>
      </w:pPr>
      <w:r w:rsidRPr="00FF37C2">
        <w:rPr>
          <w:rFonts w:ascii="Times New Roman" w:hAnsi="Times New Roman"/>
          <w:b/>
          <w:bCs/>
          <w:spacing w:val="1"/>
          <w:sz w:val="24"/>
          <w:szCs w:val="24"/>
          <w:lang w:val="kk-KZ"/>
        </w:rPr>
        <w:t>Б</w:t>
      </w:r>
      <w:r w:rsidRPr="00FF37C2">
        <w:rPr>
          <w:rFonts w:ascii="Times New Roman" w:hAnsi="Times New Roman"/>
          <w:b/>
          <w:bCs/>
          <w:sz w:val="24"/>
          <w:szCs w:val="24"/>
          <w:lang w:val="kk-KZ"/>
        </w:rPr>
        <w:t>ағалау сая</w:t>
      </w:r>
      <w:r w:rsidRPr="00FF37C2">
        <w:rPr>
          <w:rFonts w:ascii="Times New Roman" w:hAnsi="Times New Roman"/>
          <w:b/>
          <w:bCs/>
          <w:spacing w:val="-1"/>
          <w:sz w:val="24"/>
          <w:szCs w:val="24"/>
          <w:lang w:val="kk-KZ"/>
        </w:rPr>
        <w:t>с</w:t>
      </w:r>
      <w:r w:rsidRPr="00FF37C2">
        <w:rPr>
          <w:rFonts w:ascii="Times New Roman" w:hAnsi="Times New Roman"/>
          <w:b/>
          <w:bCs/>
          <w:sz w:val="24"/>
          <w:szCs w:val="24"/>
          <w:lang w:val="kk-KZ"/>
        </w:rPr>
        <w:t>аты</w:t>
      </w:r>
      <w:r w:rsidRPr="00FF37C2">
        <w:rPr>
          <w:rFonts w:ascii="Times New Roman" w:hAnsi="Times New Roman"/>
          <w:sz w:val="24"/>
          <w:szCs w:val="24"/>
          <w:lang w:val="kk-KZ"/>
        </w:rPr>
        <w:t xml:space="preserve">: Емтихан қабылдаушы тұлға студенттің жауабына сәйкес балл қояды. </w:t>
      </w:r>
    </w:p>
    <w:p w:rsidR="009845BD" w:rsidRPr="00FF37C2" w:rsidRDefault="009845BD" w:rsidP="00FF37C2">
      <w:pPr>
        <w:spacing w:after="0"/>
        <w:jc w:val="center"/>
        <w:rPr>
          <w:rFonts w:ascii="Times New Roman" w:hAnsi="Times New Roman"/>
          <w:color w:val="4A442A"/>
          <w:sz w:val="24"/>
          <w:szCs w:val="24"/>
          <w:lang w:val="kk-KZ"/>
        </w:rPr>
      </w:pPr>
      <w:r w:rsidRPr="00FF37C2">
        <w:rPr>
          <w:rFonts w:ascii="Times New Roman" w:hAnsi="Times New Roman"/>
          <w:b/>
          <w:bCs/>
          <w:sz w:val="24"/>
          <w:szCs w:val="24"/>
          <w:lang w:val="kk-KZ"/>
        </w:rPr>
        <w:t>Ескер</w:t>
      </w:r>
      <w:r w:rsidRPr="00FF37C2">
        <w:rPr>
          <w:rFonts w:ascii="Times New Roman" w:hAnsi="Times New Roman"/>
          <w:b/>
          <w:bCs/>
          <w:spacing w:val="2"/>
          <w:sz w:val="24"/>
          <w:szCs w:val="24"/>
          <w:lang w:val="kk-KZ"/>
        </w:rPr>
        <w:t>т</w:t>
      </w:r>
      <w:r w:rsidRPr="00FF37C2">
        <w:rPr>
          <w:rFonts w:ascii="Times New Roman" w:hAnsi="Times New Roman"/>
          <w:b/>
          <w:bCs/>
          <w:sz w:val="24"/>
          <w:szCs w:val="24"/>
          <w:lang w:val="kk-KZ"/>
        </w:rPr>
        <w:t>у:</w:t>
      </w:r>
      <w:r w:rsidRPr="00FF37C2">
        <w:rPr>
          <w:rFonts w:ascii="Times New Roman" w:hAnsi="Times New Roman"/>
          <w:sz w:val="24"/>
          <w:szCs w:val="24"/>
          <w:lang w:val="kk-KZ"/>
        </w:rPr>
        <w:t xml:space="preserve"> Егер </w:t>
      </w:r>
      <w:r w:rsidRPr="00FF37C2">
        <w:rPr>
          <w:rFonts w:ascii="Times New Roman" w:hAnsi="Times New Roman"/>
          <w:spacing w:val="-1"/>
          <w:sz w:val="24"/>
          <w:szCs w:val="24"/>
          <w:lang w:val="kk-KZ"/>
        </w:rPr>
        <w:t>с</w:t>
      </w:r>
      <w:r w:rsidRPr="00FF37C2">
        <w:rPr>
          <w:rFonts w:ascii="Times New Roman" w:hAnsi="Times New Roman"/>
          <w:spacing w:val="4"/>
          <w:sz w:val="24"/>
          <w:szCs w:val="24"/>
          <w:lang w:val="kk-KZ"/>
        </w:rPr>
        <w:t>т</w:t>
      </w:r>
      <w:r w:rsidRPr="00FF37C2">
        <w:rPr>
          <w:rFonts w:ascii="Times New Roman" w:hAnsi="Times New Roman"/>
          <w:spacing w:val="-6"/>
          <w:sz w:val="24"/>
          <w:szCs w:val="24"/>
          <w:lang w:val="kk-KZ"/>
        </w:rPr>
        <w:t>у</w:t>
      </w:r>
      <w:r w:rsidRPr="00FF37C2">
        <w:rPr>
          <w:rFonts w:ascii="Times New Roman" w:hAnsi="Times New Roman"/>
          <w:spacing w:val="2"/>
          <w:sz w:val="24"/>
          <w:szCs w:val="24"/>
          <w:lang w:val="kk-KZ"/>
        </w:rPr>
        <w:t>д</w:t>
      </w:r>
      <w:r w:rsidRPr="00FF37C2">
        <w:rPr>
          <w:rFonts w:ascii="Times New Roman" w:hAnsi="Times New Roman"/>
          <w:sz w:val="24"/>
          <w:szCs w:val="24"/>
          <w:lang w:val="kk-KZ"/>
        </w:rPr>
        <w:t xml:space="preserve">ент </w:t>
      </w:r>
      <w:r>
        <w:rPr>
          <w:rFonts w:ascii="Times New Roman" w:hAnsi="Times New Roman"/>
          <w:sz w:val="24"/>
          <w:szCs w:val="24"/>
          <w:lang w:val="kk-KZ"/>
        </w:rPr>
        <w:t>жазба</w:t>
      </w:r>
      <w:r w:rsidRPr="00FF37C2">
        <w:rPr>
          <w:rFonts w:ascii="Times New Roman" w:hAnsi="Times New Roman"/>
          <w:sz w:val="24"/>
          <w:szCs w:val="24"/>
          <w:lang w:val="kk-KZ"/>
        </w:rPr>
        <w:t xml:space="preserve">ша емтихан </w:t>
      </w:r>
      <w:r w:rsidRPr="00FF37C2">
        <w:rPr>
          <w:rFonts w:ascii="Times New Roman" w:hAnsi="Times New Roman"/>
          <w:spacing w:val="-1"/>
          <w:sz w:val="24"/>
          <w:szCs w:val="24"/>
          <w:lang w:val="kk-KZ"/>
        </w:rPr>
        <w:t>е</w:t>
      </w:r>
      <w:r w:rsidRPr="00FF37C2">
        <w:rPr>
          <w:rFonts w:ascii="Times New Roman" w:hAnsi="Times New Roman"/>
          <w:sz w:val="24"/>
          <w:szCs w:val="24"/>
          <w:lang w:val="kk-KZ"/>
        </w:rPr>
        <w:t>р</w:t>
      </w:r>
      <w:r w:rsidRPr="00FF37C2">
        <w:rPr>
          <w:rFonts w:ascii="Times New Roman" w:hAnsi="Times New Roman"/>
          <w:spacing w:val="-1"/>
          <w:sz w:val="24"/>
          <w:szCs w:val="24"/>
          <w:lang w:val="kk-KZ"/>
        </w:rPr>
        <w:t>е</w:t>
      </w:r>
      <w:r w:rsidRPr="00FF37C2">
        <w:rPr>
          <w:rFonts w:ascii="Times New Roman" w:hAnsi="Times New Roman"/>
          <w:spacing w:val="1"/>
          <w:sz w:val="24"/>
          <w:szCs w:val="24"/>
          <w:lang w:val="kk-KZ"/>
        </w:rPr>
        <w:t>ж</w:t>
      </w:r>
      <w:r w:rsidRPr="00FF37C2">
        <w:rPr>
          <w:rFonts w:ascii="Times New Roman" w:hAnsi="Times New Roman"/>
          <w:sz w:val="24"/>
          <w:szCs w:val="24"/>
          <w:lang w:val="kk-KZ"/>
        </w:rPr>
        <w:t>елерін бұ</w:t>
      </w:r>
      <w:r w:rsidRPr="00FF37C2">
        <w:rPr>
          <w:rFonts w:ascii="Times New Roman" w:hAnsi="Times New Roman"/>
          <w:spacing w:val="1"/>
          <w:sz w:val="24"/>
          <w:szCs w:val="24"/>
          <w:lang w:val="kk-KZ"/>
        </w:rPr>
        <w:t>з</w:t>
      </w:r>
      <w:r w:rsidRPr="00FF37C2">
        <w:rPr>
          <w:rFonts w:ascii="Times New Roman" w:hAnsi="Times New Roman"/>
          <w:sz w:val="24"/>
          <w:szCs w:val="24"/>
          <w:lang w:val="kk-KZ"/>
        </w:rPr>
        <w:t>са (шпаргалка қолданғаны анықталса немесе т.б. жағдайлар), оның</w:t>
      </w:r>
      <w:r w:rsidRPr="00FF37C2">
        <w:rPr>
          <w:rFonts w:ascii="Times New Roman" w:hAnsi="Times New Roman"/>
          <w:spacing w:val="1"/>
          <w:sz w:val="24"/>
          <w:szCs w:val="24"/>
          <w:lang w:val="kk-KZ"/>
        </w:rPr>
        <w:t xml:space="preserve"> н</w:t>
      </w:r>
      <w:r w:rsidRPr="00FF37C2">
        <w:rPr>
          <w:rFonts w:ascii="Times New Roman" w:hAnsi="Times New Roman"/>
          <w:sz w:val="24"/>
          <w:szCs w:val="24"/>
          <w:lang w:val="kk-KZ"/>
        </w:rPr>
        <w:t>ә</w:t>
      </w:r>
      <w:r w:rsidRPr="00FF37C2">
        <w:rPr>
          <w:rFonts w:ascii="Times New Roman" w:hAnsi="Times New Roman"/>
          <w:spacing w:val="-2"/>
          <w:sz w:val="24"/>
          <w:szCs w:val="24"/>
          <w:lang w:val="kk-KZ"/>
        </w:rPr>
        <w:t>т</w:t>
      </w:r>
      <w:r w:rsidRPr="00FF37C2">
        <w:rPr>
          <w:rFonts w:ascii="Times New Roman" w:hAnsi="Times New Roman"/>
          <w:sz w:val="24"/>
          <w:szCs w:val="24"/>
          <w:lang w:val="kk-KZ"/>
        </w:rPr>
        <w:t>иже</w:t>
      </w:r>
      <w:r w:rsidRPr="00FF37C2">
        <w:rPr>
          <w:rFonts w:ascii="Times New Roman" w:hAnsi="Times New Roman"/>
          <w:spacing w:val="-1"/>
          <w:sz w:val="24"/>
          <w:szCs w:val="24"/>
          <w:lang w:val="kk-KZ"/>
        </w:rPr>
        <w:t>с</w:t>
      </w:r>
      <w:r w:rsidRPr="00FF37C2">
        <w:rPr>
          <w:rFonts w:ascii="Times New Roman" w:hAnsi="Times New Roman"/>
          <w:sz w:val="24"/>
          <w:szCs w:val="24"/>
          <w:lang w:val="kk-KZ"/>
        </w:rPr>
        <w:t>і жо</w:t>
      </w:r>
      <w:r w:rsidRPr="00FF37C2">
        <w:rPr>
          <w:rFonts w:ascii="Times New Roman" w:hAnsi="Times New Roman"/>
          <w:spacing w:val="1"/>
          <w:sz w:val="24"/>
          <w:szCs w:val="24"/>
          <w:lang w:val="kk-KZ"/>
        </w:rPr>
        <w:t>й</w:t>
      </w:r>
      <w:r w:rsidRPr="00FF37C2">
        <w:rPr>
          <w:rFonts w:ascii="Times New Roman" w:hAnsi="Times New Roman"/>
          <w:sz w:val="24"/>
          <w:szCs w:val="24"/>
          <w:lang w:val="kk-KZ"/>
        </w:rPr>
        <w:t>ылады</w:t>
      </w:r>
      <w:r w:rsidRPr="00FF37C2">
        <w:rPr>
          <w:rFonts w:ascii="Times New Roman" w:hAnsi="Times New Roman"/>
          <w:b/>
          <w:caps/>
          <w:sz w:val="24"/>
          <w:szCs w:val="24"/>
          <w:lang w:val="kk-KZ"/>
        </w:rPr>
        <w:br/>
      </w:r>
      <w:r w:rsidRPr="00FF37C2">
        <w:rPr>
          <w:rFonts w:ascii="Times New Roman" w:hAnsi="Times New Roman"/>
          <w:b/>
          <w:sz w:val="24"/>
          <w:szCs w:val="24"/>
          <w:lang w:val="kk-KZ"/>
        </w:rPr>
        <w:t xml:space="preserve">                                                                                               </w:t>
      </w:r>
      <w:r w:rsidRPr="00FF37C2">
        <w:rPr>
          <w:rFonts w:ascii="Times New Roman" w:hAnsi="Times New Roman"/>
          <w:b/>
          <w:color w:val="404040"/>
          <w:sz w:val="24"/>
          <w:szCs w:val="24"/>
          <w:lang w:val="kk-KZ"/>
        </w:rPr>
        <w:t xml:space="preserve">                                                                                                                  </w:t>
      </w:r>
    </w:p>
    <w:p w:rsidR="009845BD" w:rsidRPr="00FF37C2" w:rsidRDefault="009845BD" w:rsidP="00FF37C2">
      <w:pPr>
        <w:spacing w:after="0" w:line="240" w:lineRule="auto"/>
        <w:ind w:firstLine="567"/>
        <w:jc w:val="both"/>
        <w:rPr>
          <w:rFonts w:ascii="Times New Roman" w:hAnsi="Times New Roman"/>
          <w:b/>
          <w:sz w:val="24"/>
          <w:szCs w:val="24"/>
          <w:lang w:val="kk-KZ"/>
        </w:rPr>
      </w:pPr>
      <w:r w:rsidRPr="00FF37C2">
        <w:rPr>
          <w:rFonts w:ascii="Times New Roman" w:hAnsi="Times New Roman"/>
          <w:b/>
          <w:sz w:val="24"/>
          <w:szCs w:val="24"/>
          <w:lang w:val="kk-KZ"/>
        </w:rPr>
        <w:t xml:space="preserve"> Қазақ мәдениеті тарихы бойынша емтиханының мақсаттары мен міндеттері</w:t>
      </w:r>
    </w:p>
    <w:p w:rsidR="009845BD" w:rsidRPr="00FF37C2" w:rsidRDefault="009845BD" w:rsidP="00FF37C2">
      <w:pPr>
        <w:tabs>
          <w:tab w:val="left" w:pos="566"/>
          <w:tab w:val="left" w:pos="851"/>
        </w:tabs>
        <w:spacing w:after="0" w:line="240" w:lineRule="auto"/>
        <w:ind w:firstLine="567"/>
        <w:jc w:val="both"/>
        <w:rPr>
          <w:rFonts w:ascii="Times New Roman" w:hAnsi="Times New Roman"/>
          <w:bCs/>
          <w:sz w:val="24"/>
          <w:szCs w:val="24"/>
          <w:lang w:val="kk-KZ"/>
        </w:rPr>
      </w:pPr>
      <w:r w:rsidRPr="00FF37C2">
        <w:rPr>
          <w:rStyle w:val="12"/>
          <w:rFonts w:ascii="Times New Roman" w:hAnsi="Times New Roman"/>
          <w:b w:val="0"/>
          <w:sz w:val="24"/>
          <w:szCs w:val="24"/>
          <w:lang w:val="kk-KZ"/>
        </w:rPr>
        <w:t xml:space="preserve">Қорытынды емтиханға шығарылатын оқу тақырыптары силлабусқа сәйкес келтіріледі және дәріс, семинар мен өзіндік жұмыс тақырыптарын қамтиды. Қажеті бар жағдайда аталған нысандарды қарауға болады. Қорытынды емтихан Қазақстандағы мәдени мұра мен ескерткіштер туралы </w:t>
      </w:r>
      <w:r w:rsidRPr="00FF37C2">
        <w:rPr>
          <w:rStyle w:val="12"/>
          <w:rFonts w:ascii="Times New Roman" w:hAnsi="Times New Roman"/>
          <w:sz w:val="24"/>
          <w:szCs w:val="24"/>
          <w:lang w:val="kk-KZ"/>
        </w:rPr>
        <w:t>эссе</w:t>
      </w:r>
      <w:r w:rsidRPr="00FF37C2">
        <w:rPr>
          <w:rStyle w:val="12"/>
          <w:rFonts w:ascii="Times New Roman" w:hAnsi="Times New Roman"/>
          <w:b w:val="0"/>
          <w:sz w:val="24"/>
          <w:szCs w:val="24"/>
          <w:lang w:val="kk-KZ"/>
        </w:rPr>
        <w:t xml:space="preserve"> түрінде  қабылданады</w:t>
      </w:r>
      <w:r w:rsidRPr="00FF37C2">
        <w:rPr>
          <w:rFonts w:ascii="Times New Roman" w:hAnsi="Times New Roman"/>
          <w:b/>
          <w:bCs/>
          <w:sz w:val="24"/>
          <w:szCs w:val="24"/>
          <w:lang w:val="kk-KZ"/>
        </w:rPr>
        <w:t>.</w:t>
      </w:r>
      <w:r w:rsidRPr="00FF37C2">
        <w:rPr>
          <w:rFonts w:ascii="Times New Roman" w:hAnsi="Times New Roman"/>
          <w:bCs/>
          <w:sz w:val="24"/>
          <w:szCs w:val="24"/>
          <w:lang w:val="kk-KZ"/>
        </w:rPr>
        <w:t xml:space="preserve"> </w:t>
      </w:r>
    </w:p>
    <w:p w:rsidR="009845BD" w:rsidRPr="00FF37C2" w:rsidRDefault="009845BD" w:rsidP="00FF37C2">
      <w:pPr>
        <w:tabs>
          <w:tab w:val="left" w:pos="566"/>
          <w:tab w:val="left" w:pos="851"/>
        </w:tabs>
        <w:spacing w:after="0" w:line="240" w:lineRule="auto"/>
        <w:ind w:firstLine="567"/>
        <w:jc w:val="both"/>
        <w:rPr>
          <w:rFonts w:ascii="Times New Roman" w:hAnsi="Times New Roman"/>
          <w:sz w:val="24"/>
          <w:szCs w:val="24"/>
          <w:lang w:val="kk-KZ"/>
        </w:rPr>
      </w:pPr>
      <w:r w:rsidRPr="00FF37C2">
        <w:rPr>
          <w:rFonts w:ascii="Times New Roman" w:hAnsi="Times New Roman"/>
          <w:bCs/>
          <w:sz w:val="24"/>
          <w:szCs w:val="24"/>
          <w:lang w:val="kk-KZ"/>
        </w:rPr>
        <w:t>Эссенің орындалатын тақырыптары «Универ» жүйесіне алдын ала жүктеледі.  Е</w:t>
      </w:r>
      <w:r w:rsidRPr="00FF37C2">
        <w:rPr>
          <w:rFonts w:ascii="Times New Roman" w:hAnsi="Times New Roman"/>
          <w:sz w:val="24"/>
          <w:szCs w:val="24"/>
          <w:lang w:val="kk-KZ"/>
        </w:rPr>
        <w:t xml:space="preserve">мтиханның мақсаты:  бакалавриатта алған білімдерін, дағдыларын толықтыру мақсатында және бакалавриат  бағдарламасында нақты білімдерін нақтылау  үшін арналған бағдарлама  болып табылады. Бағдарлама студенттерге негізгі фундаментальді  оқу жоспарына және  мәдениеттанудың типтік бағдарламасына сәйкес келеді. </w:t>
      </w:r>
    </w:p>
    <w:p w:rsidR="009845BD" w:rsidRPr="00FF37C2" w:rsidRDefault="009845BD" w:rsidP="00FF37C2">
      <w:p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 xml:space="preserve">       </w:t>
      </w:r>
      <w:r w:rsidRPr="00FF37C2">
        <w:rPr>
          <w:rFonts w:ascii="Times New Roman" w:hAnsi="Times New Roman"/>
          <w:b/>
          <w:sz w:val="24"/>
          <w:szCs w:val="24"/>
          <w:lang w:val="kk-KZ"/>
        </w:rPr>
        <w:t>Эссенің құрылымы:</w:t>
      </w:r>
      <w:r w:rsidRPr="00FF37C2">
        <w:rPr>
          <w:rFonts w:ascii="Times New Roman" w:hAnsi="Times New Roman"/>
          <w:sz w:val="24"/>
          <w:szCs w:val="24"/>
          <w:lang w:val="kk-KZ"/>
        </w:rPr>
        <w:t xml:space="preserve"> кіріспе, теориялық баяндама, тарихи мысалдар, өзіндік тәжірибе. Студент тақырыпқа байланысты </w:t>
      </w:r>
      <w:r w:rsidRPr="00FF37C2">
        <w:rPr>
          <w:rFonts w:ascii="Times New Roman" w:hAnsi="Times New Roman"/>
          <w:b/>
          <w:sz w:val="24"/>
          <w:szCs w:val="24"/>
          <w:lang w:val="kk-KZ"/>
        </w:rPr>
        <w:t>қосымша матриалдарды</w:t>
      </w:r>
      <w:r w:rsidRPr="00FF37C2">
        <w:rPr>
          <w:rFonts w:ascii="Times New Roman" w:hAnsi="Times New Roman"/>
          <w:sz w:val="24"/>
          <w:szCs w:val="24"/>
          <w:lang w:val="kk-KZ"/>
        </w:rPr>
        <w:t xml:space="preserve"> жүктей алады. Жазбаша жауап пен қосымша матриалдар </w:t>
      </w:r>
      <w:r w:rsidRPr="00FF37C2">
        <w:rPr>
          <w:rFonts w:ascii="Times New Roman" w:hAnsi="Times New Roman"/>
          <w:b/>
          <w:sz w:val="24"/>
          <w:szCs w:val="24"/>
          <w:lang w:val="kk-KZ"/>
        </w:rPr>
        <w:t>антиплагиатпен</w:t>
      </w:r>
      <w:r w:rsidRPr="00FF37C2">
        <w:rPr>
          <w:rFonts w:ascii="Times New Roman" w:hAnsi="Times New Roman"/>
          <w:sz w:val="24"/>
          <w:szCs w:val="24"/>
          <w:lang w:val="kk-KZ"/>
        </w:rPr>
        <w:t xml:space="preserve"> тексеріледі. </w:t>
      </w:r>
    </w:p>
    <w:p w:rsidR="009845BD" w:rsidRPr="00FF37C2" w:rsidRDefault="009845BD" w:rsidP="00FF37C2">
      <w:pPr>
        <w:tabs>
          <w:tab w:val="left" w:pos="566"/>
          <w:tab w:val="left" w:pos="851"/>
        </w:tabs>
        <w:spacing w:after="0" w:line="240" w:lineRule="auto"/>
        <w:ind w:firstLine="567"/>
        <w:jc w:val="both"/>
        <w:rPr>
          <w:rFonts w:ascii="Times New Roman" w:hAnsi="Times New Roman"/>
          <w:b/>
          <w:sz w:val="24"/>
          <w:szCs w:val="24"/>
          <w:lang w:val="kk-KZ"/>
        </w:rPr>
      </w:pPr>
      <w:r w:rsidRPr="00FF37C2">
        <w:rPr>
          <w:rFonts w:ascii="Times New Roman" w:hAnsi="Times New Roman"/>
          <w:sz w:val="24"/>
          <w:szCs w:val="24"/>
          <w:lang w:val="kk-KZ"/>
        </w:rPr>
        <w:t xml:space="preserve">Эссе орындаудағы басты </w:t>
      </w:r>
      <w:r w:rsidRPr="00FF37C2">
        <w:rPr>
          <w:rFonts w:ascii="Times New Roman" w:hAnsi="Times New Roman"/>
          <w:b/>
          <w:sz w:val="24"/>
          <w:szCs w:val="24"/>
          <w:lang w:val="kk-KZ"/>
        </w:rPr>
        <w:t>талаптар:</w:t>
      </w:r>
    </w:p>
    <w:p w:rsidR="009845BD" w:rsidRPr="00FF37C2" w:rsidRDefault="009845BD"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 шығармашыл сипатта көркемдік элементтері бар жатық тілмен орындалуы қажет.</w:t>
      </w:r>
    </w:p>
    <w:p w:rsidR="009845BD" w:rsidRPr="00FF37C2" w:rsidRDefault="009845BD"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Эссенің мазмұны тек теориялық мәселерді емес, еліміздегі мәдени туризмді өркендетуге қатысты болуы керек.</w:t>
      </w:r>
    </w:p>
    <w:p w:rsidR="009845BD" w:rsidRPr="00FF37C2" w:rsidRDefault="009845BD"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Әрбір студент эссені жеке оқшауланған жағдайда орындап, университеттің «Қашықтан оқыту» жүйесіне жүктеуі міндет</w:t>
      </w:r>
    </w:p>
    <w:p w:rsidR="009845BD" w:rsidRPr="00FF37C2" w:rsidRDefault="009845BD" w:rsidP="00FF37C2">
      <w:pPr>
        <w:numPr>
          <w:ilvl w:val="0"/>
          <w:numId w:val="20"/>
        </w:numPr>
        <w:tabs>
          <w:tab w:val="left" w:pos="566"/>
          <w:tab w:val="left" w:pos="851"/>
        </w:tabs>
        <w:spacing w:after="0" w:line="240" w:lineRule="auto"/>
        <w:jc w:val="both"/>
        <w:rPr>
          <w:rFonts w:ascii="Times New Roman" w:hAnsi="Times New Roman"/>
          <w:sz w:val="24"/>
          <w:szCs w:val="24"/>
          <w:lang w:val="kk-KZ"/>
        </w:rPr>
      </w:pPr>
      <w:r w:rsidRPr="00FF37C2">
        <w:rPr>
          <w:rFonts w:ascii="Times New Roman" w:hAnsi="Times New Roman"/>
          <w:sz w:val="24"/>
          <w:szCs w:val="24"/>
          <w:lang w:val="kk-KZ"/>
        </w:rPr>
        <w:t>Эссенің анықталған және бекітілген тақырыптары емтиханның алдында . «Қашықтан оқыту» жүйесі арқылы жүктеледі.</w:t>
      </w:r>
    </w:p>
    <w:p w:rsidR="009845BD" w:rsidRPr="00FF37C2" w:rsidRDefault="009845BD" w:rsidP="00FF37C2">
      <w:pPr>
        <w:pStyle w:val="BodyText21"/>
        <w:spacing w:after="0" w:line="240" w:lineRule="auto"/>
        <w:ind w:firstLine="567"/>
        <w:jc w:val="both"/>
        <w:rPr>
          <w:rFonts w:ascii="Times New Roman" w:hAnsi="Times New Roman"/>
          <w:b/>
          <w:sz w:val="24"/>
          <w:szCs w:val="24"/>
          <w:lang w:val="kk-KZ"/>
        </w:rPr>
      </w:pPr>
      <w:r w:rsidRPr="00FF37C2">
        <w:rPr>
          <w:rFonts w:ascii="Times New Roman" w:hAnsi="Times New Roman"/>
          <w:b/>
          <w:sz w:val="24"/>
          <w:szCs w:val="24"/>
          <w:lang w:val="kk-KZ"/>
        </w:rPr>
        <w:t xml:space="preserve">Емтиханның негізгі міндеттері: </w:t>
      </w:r>
    </w:p>
    <w:p w:rsidR="009845BD" w:rsidRPr="00FF37C2" w:rsidRDefault="009845BD" w:rsidP="00FF37C2">
      <w:pPr>
        <w:pStyle w:val="BodyText21"/>
        <w:spacing w:after="0" w:line="240" w:lineRule="auto"/>
        <w:ind w:firstLine="567"/>
        <w:jc w:val="both"/>
        <w:rPr>
          <w:rFonts w:ascii="Times New Roman" w:hAnsi="Times New Roman"/>
          <w:sz w:val="24"/>
          <w:szCs w:val="24"/>
          <w:lang w:val="kk-KZ"/>
        </w:rPr>
      </w:pPr>
      <w:r w:rsidRPr="00FF37C2">
        <w:rPr>
          <w:rFonts w:ascii="Times New Roman" w:hAnsi="Times New Roman"/>
          <w:b/>
          <w:sz w:val="24"/>
          <w:szCs w:val="24"/>
          <w:lang w:val="kk-KZ"/>
        </w:rPr>
        <w:t>-</w:t>
      </w:r>
      <w:r w:rsidRPr="00FF37C2">
        <w:rPr>
          <w:rFonts w:ascii="Times New Roman" w:hAnsi="Times New Roman"/>
          <w:sz w:val="24"/>
          <w:szCs w:val="24"/>
          <w:lang w:val="kk-KZ"/>
        </w:rPr>
        <w:t xml:space="preserve"> болашақ студенттерді  адамзат баласының мәдени жетістіктерін игеруге, мәдениеттің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9845BD" w:rsidRPr="00FF37C2" w:rsidRDefault="009845BD" w:rsidP="00FF37C2">
      <w:pPr>
        <w:pStyle w:val="BodyText21"/>
        <w:spacing w:after="0" w:line="240" w:lineRule="auto"/>
        <w:ind w:firstLine="567"/>
        <w:rPr>
          <w:rFonts w:ascii="Times New Roman" w:hAnsi="Times New Roman"/>
          <w:sz w:val="24"/>
          <w:szCs w:val="24"/>
          <w:lang w:val="kk-KZ"/>
        </w:rPr>
      </w:pPr>
      <w:r w:rsidRPr="00FF37C2">
        <w:rPr>
          <w:rFonts w:ascii="Times New Roman" w:hAnsi="Times New Roman"/>
          <w:sz w:val="24"/>
          <w:szCs w:val="24"/>
          <w:lang w:val="kk-KZ"/>
        </w:rPr>
        <w:t>- мәдени мәтінге, мәдениетке байланысты қызығушылықтарын және дағдыларын анықтау, философиялық мәдениетке кіретін  фундаментальді категориялармен  ұғымдардың жауабын қарастыру, мәдениет  концепиясын білу,  шетелдік  ойшылдардың  мәдениет байланысты қорытындыларын болашақ магистранттардың қызығушылықтарын тудыру.</w:t>
      </w:r>
    </w:p>
    <w:p w:rsidR="009845BD" w:rsidRPr="00FF37C2" w:rsidRDefault="009845BD" w:rsidP="00FF37C2">
      <w:pPr>
        <w:tabs>
          <w:tab w:val="num" w:pos="0"/>
        </w:tabs>
        <w:spacing w:after="0" w:line="240" w:lineRule="auto"/>
        <w:ind w:firstLine="567"/>
        <w:jc w:val="both"/>
        <w:rPr>
          <w:rFonts w:ascii="Times New Roman" w:hAnsi="Times New Roman"/>
          <w:spacing w:val="2"/>
          <w:sz w:val="24"/>
          <w:szCs w:val="24"/>
          <w:lang w:val="kk-KZ"/>
        </w:rPr>
      </w:pPr>
      <w:r w:rsidRPr="00FF37C2">
        <w:rPr>
          <w:rFonts w:ascii="Times New Roman" w:hAnsi="Times New Roman"/>
          <w:sz w:val="24"/>
          <w:szCs w:val="24"/>
          <w:lang w:val="kk-KZ"/>
        </w:rPr>
        <w:t xml:space="preserve">- мәдениеттанудың орнын, оның объектісі мен спецификасын, неғұрлым өзекті проблемаларды айқындауға, мәдениет феноменін, оның адамның өмірлік  іс-әрекетіндегі рөлін түсіндіре білуге, мәдениеттің базистік құндылықтарын қабылдау, сақтау, болашақ ұрпаққа бере білу жолдарын игеруге, мәдениет формалары мен типтерін, дамуы заңдылықтарын, негізгі мәдени-тарихи региондарды білу, отандық мәдениет тарихын, оның әлемдік мәдениет пен өркениет жүйесіндегі орнын білуге, әртүрлі мәдениеттердің көптүрлілігі және өзіндік құндылықтығы туралы түсінік алуға, қазіргі қоғамның мәдени ортасында бағдар ала білуге, ұлттық және мәдени мұраның сақталуы және артуы жөнінде қамқор бола білуге, тұлғаның қалыптасу жағдайлары, оның бостандығы және тұлғаның  өмірді сақтау, қоршаған табиғи ортаның мәдениеті үшін жауапкершілігі туралы түсініктің болуға, қоғамдағы  адамдар арасындағы қатынастарын реттеудің адамшылық нормаларын білуге, интелектіні дамыту және таным көкжиегін кеңейту, шығармашылық </w:t>
      </w:r>
      <w:r w:rsidRPr="00FF37C2">
        <w:rPr>
          <w:rFonts w:ascii="Times New Roman" w:hAnsi="Times New Roman"/>
          <w:spacing w:val="2"/>
          <w:sz w:val="24"/>
          <w:szCs w:val="24"/>
          <w:lang w:val="kk-KZ"/>
        </w:rPr>
        <w:t>қызметке, үздіксіз білімін көтеру қажеттілігіне  қызығушылықтарын  білуге тиісті.</w:t>
      </w:r>
    </w:p>
    <w:p w:rsidR="009845BD" w:rsidRPr="00FF37C2" w:rsidRDefault="009845BD" w:rsidP="00FF37C2">
      <w:pPr>
        <w:tabs>
          <w:tab w:val="left" w:pos="900"/>
        </w:tabs>
        <w:spacing w:after="0" w:line="240" w:lineRule="auto"/>
        <w:jc w:val="both"/>
        <w:rPr>
          <w:rFonts w:ascii="Times New Roman" w:hAnsi="Times New Roman"/>
          <w:b/>
          <w:sz w:val="24"/>
          <w:szCs w:val="24"/>
          <w:lang w:val="kk-KZ"/>
        </w:rPr>
      </w:pPr>
      <w:r w:rsidRPr="00FF37C2">
        <w:rPr>
          <w:rFonts w:ascii="Times New Roman" w:hAnsi="Times New Roman"/>
          <w:sz w:val="24"/>
          <w:szCs w:val="24"/>
          <w:lang w:val="kk-KZ"/>
        </w:rPr>
        <w:t xml:space="preserve"> </w:t>
      </w:r>
      <w:r w:rsidRPr="00FF37C2">
        <w:rPr>
          <w:rFonts w:ascii="Times New Roman" w:hAnsi="Times New Roman"/>
          <w:b/>
          <w:sz w:val="24"/>
          <w:szCs w:val="24"/>
          <w:lang w:val="kk-KZ"/>
        </w:rPr>
        <w:t>«Эссе» форматындағы  емтихан тақырыптарының жалпы бағдарлаушы  тізімі</w:t>
      </w:r>
      <w:r w:rsidRPr="00FF37C2">
        <w:rPr>
          <w:rFonts w:ascii="Times New Roman" w:hAnsi="Times New Roman"/>
          <w:b/>
          <w:sz w:val="24"/>
          <w:szCs w:val="24"/>
          <w:lang w:val="kk-KZ"/>
        </w:rPr>
        <w:tab/>
      </w:r>
      <w:r w:rsidRPr="00FF37C2">
        <w:rPr>
          <w:rFonts w:ascii="Times New Roman" w:hAnsi="Times New Roman"/>
          <w:sz w:val="24"/>
          <w:szCs w:val="24"/>
          <w:lang w:val="kk-KZ"/>
        </w:rPr>
        <w:tab/>
      </w:r>
    </w:p>
    <w:p w:rsidR="009845BD" w:rsidRPr="00FF37C2" w:rsidRDefault="009845BD" w:rsidP="00D11F07">
      <w:pPr>
        <w:pStyle w:val="Bodytext30"/>
        <w:shd w:val="clear" w:color="auto" w:fill="auto"/>
        <w:spacing w:before="0" w:line="240" w:lineRule="auto"/>
        <w:ind w:firstLine="708"/>
        <w:rPr>
          <w:sz w:val="24"/>
          <w:szCs w:val="24"/>
          <w:lang w:val="kk-KZ"/>
        </w:rPr>
      </w:pPr>
      <w:r w:rsidRPr="00FF37C2">
        <w:rPr>
          <w:sz w:val="24"/>
          <w:szCs w:val="24"/>
          <w:lang w:val="kk-KZ"/>
        </w:rPr>
        <w:t>Емтиханға дайындалуға арналған тақырыптар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1.Мәдениет пен өркениет  пәні.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2.Мәдениет ұғымы.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3.Мәдениет және өркениет.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4.Адам және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5.</w:t>
      </w:r>
      <w:r w:rsidRPr="00FF37C2">
        <w:rPr>
          <w:rFonts w:ascii="Times New Roman" w:hAnsi="Times New Roman"/>
          <w:sz w:val="24"/>
          <w:szCs w:val="24"/>
          <w:lang w:val="kk-KZ"/>
        </w:rPr>
        <w:t>Табиғат пен мәдениет. Мәдени экология.</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6.</w:t>
      </w:r>
      <w:r w:rsidRPr="00FF37C2">
        <w:rPr>
          <w:rFonts w:ascii="Times New Roman" w:hAnsi="Times New Roman"/>
          <w:sz w:val="24"/>
          <w:szCs w:val="24"/>
          <w:lang w:val="kk-KZ"/>
        </w:rPr>
        <w:t>Мәдениеттер типологиясы.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7.</w:t>
      </w:r>
      <w:r w:rsidRPr="00FF37C2">
        <w:rPr>
          <w:rFonts w:ascii="Times New Roman" w:hAnsi="Times New Roman"/>
          <w:sz w:val="24"/>
          <w:szCs w:val="24"/>
          <w:lang w:val="kk-KZ"/>
        </w:rPr>
        <w:t>Мемлекет және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8.Құқық пен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9.Көне мәдениет. Шығыс пен Батыс.</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10.Шумер өркениеті.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11.Ежелгі Египет өркениеті.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12.Ежелгі Иран. Өркениеттері.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13.Көне Үнді өркениеті.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14.Көне Қытай өркениеті.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15.Антикалық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16.Батыс өркениеті.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17.Қазіргі Батыс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18.Ежелгі Русь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19.Ресейдің империялық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20.ҚСРО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21.Қазіргі Ресей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22.Византиялық өркениет.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23.Араб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24.Жапон өркениеті.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25.Латынамерикандық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26.Қазіргі суперөркениеттер.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27.Қазақ мәдениетінің типологиясы.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28.Қазақ мәдениетінің бастаулары.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29.Қазақ мәдениетінің автохтондығы мен гомогендігі.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30.Номадалық өркениеттер.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31.Еуразиялық Ұлы Даланың номадалары.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32.Протүрктердің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33.Түріктік мәдениеттің басты ерекшеліктері.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Көк Тәңірі, Ұмай, Жер-су, Аруах.</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34.Руналық жазулар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35. "Қорқыт ата кітабы".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35.</w:t>
      </w:r>
      <w:r w:rsidRPr="00FF37C2">
        <w:rPr>
          <w:rFonts w:ascii="Times New Roman" w:hAnsi="Times New Roman"/>
          <w:sz w:val="24"/>
          <w:szCs w:val="24"/>
          <w:lang w:val="kk-KZ"/>
        </w:rPr>
        <w:t>Ислам Ренессансы.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36.</w:t>
      </w:r>
      <w:r w:rsidRPr="00FF37C2">
        <w:rPr>
          <w:rFonts w:ascii="Times New Roman" w:hAnsi="Times New Roman"/>
          <w:sz w:val="24"/>
          <w:szCs w:val="24"/>
          <w:lang w:val="kk-KZ"/>
        </w:rPr>
        <w:t>Әл-Фараби мәдениет туралы.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37.Ж.Баласағұн "Құтты білік".</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38.М.Қашқари мәдениеттанушы ретінде.</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39.Қ.А.Иассауи "Ақыл кітабы".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40.</w:t>
      </w:r>
      <w:r w:rsidRPr="00FF37C2">
        <w:rPr>
          <w:rFonts w:ascii="Times New Roman" w:hAnsi="Times New Roman"/>
          <w:sz w:val="24"/>
          <w:szCs w:val="24"/>
          <w:lang w:val="kk-KZ"/>
        </w:rPr>
        <w:t>Перипатетика мен сопылық бағыт.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ru-MO"/>
        </w:rPr>
        <w:t>41</w:t>
      </w:r>
      <w:r w:rsidRPr="00FF37C2">
        <w:rPr>
          <w:rFonts w:ascii="Times New Roman" w:hAnsi="Times New Roman"/>
          <w:sz w:val="24"/>
          <w:szCs w:val="24"/>
          <w:lang w:val="kk-KZ"/>
        </w:rPr>
        <w:t>Алтын Орда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42.Қазақтың дәстүрлі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43.Кеңестік пен уақыт аясындағы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44.Қазақстан жеріндегі шаруашылық мәдени типтер.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45.Қазақ мәдениетіндегі діни жүйлер.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46.Қазақ мәдениетінің әлеуметтік тектік типологиясы.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47.Қазақтың көркем өнер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48.Жерұйық пен Зарзаман идеялары.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49.Қазақ Ағартушылығы.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50.Қазақтың кеңестік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51.Қазақстан Республикасының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52.Қазақстан және әлем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53.Мәдениет және сұхбат идеясы.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54.Мәдениеттегі барокко, рококо, классицизм стильдері.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55.ХХ ғ. мәдениеттің негізгі құндылықтары мен қарамақайшылықтары.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 xml:space="preserve">56.Декаданс, нигилизм, бұқаралық мәдениет феномені – ХХ г. бейнесі ретінде. </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57.Мәдениеттің гуманистік мәні.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58.А.Швейцердің мәдениетті этика негізінде қарастыруы.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 xml:space="preserve">59. Қазақстан мәдениетіндегі дәстүр мен жаңашылдық  </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60.Қазақ мәдениетінің бастаулары.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61.Қазақ мәдениетінің типологиясы.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62.Көшпелілік өркениет.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63.Прототүрктердің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64.Түркілік өркениеттер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65.Әлемдік өркениет және түріктер.</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66. Орхон-Енисей мәдени мұралары.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67.Түріктердің сенім-нанымдары.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68.Кеңес өкіметі кезіндегі қазақ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69.Тоталитаризм және мәдениет.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70.Маргиналдық және мәңгүрттік.</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71.Мәдени геноцид ұғымы.</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72. Кеңес Одағы және әлемдік өркениет.</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73.Ежелгі Шумер өркениеті. О.Сүлейменовтың "Аз и Я" кітабын мәдениеттанулық талдау.</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74.Көне шығыстық өркениеттер және еуразиялық Ұлы Дала мәдениеті.</w:t>
      </w:r>
    </w:p>
    <w:p w:rsidR="009845BD" w:rsidRPr="00FF37C2" w:rsidRDefault="009845BD" w:rsidP="003253ED">
      <w:pPr>
        <w:jc w:val="both"/>
        <w:rPr>
          <w:rFonts w:ascii="Times New Roman" w:hAnsi="Times New Roman"/>
          <w:sz w:val="24"/>
          <w:szCs w:val="24"/>
          <w:lang w:val="kk-KZ"/>
        </w:rPr>
      </w:pPr>
      <w:r w:rsidRPr="00FF37C2">
        <w:rPr>
          <w:rFonts w:ascii="Times New Roman" w:hAnsi="Times New Roman"/>
          <w:sz w:val="24"/>
          <w:szCs w:val="24"/>
          <w:lang w:val="kk-KZ"/>
        </w:rPr>
        <w:t>75. Қазақтың кеңестік мәдениеті.</w:t>
      </w:r>
    </w:p>
    <w:p w:rsidR="009845BD" w:rsidRPr="00FF37C2" w:rsidRDefault="009845BD" w:rsidP="00FF37C2">
      <w:pPr>
        <w:jc w:val="center"/>
        <w:rPr>
          <w:color w:val="000000"/>
          <w:lang w:val="en-US"/>
        </w:rPr>
      </w:pPr>
      <w:r w:rsidRPr="00FF37C2">
        <w:rPr>
          <w:rFonts w:ascii="Times New Roman" w:hAnsi="Times New Roman"/>
          <w:b/>
          <w:sz w:val="24"/>
          <w:szCs w:val="24"/>
          <w:lang w:val="kk-KZ"/>
        </w:rPr>
        <w:t>Емтихан жұмыстарын бағалау 100 баллдық жүйемен,</w:t>
      </w:r>
      <w:r w:rsidRPr="00FF37C2">
        <w:rPr>
          <w:lang w:val="kk-KZ"/>
        </w:rPr>
        <w:t xml:space="preserve"> студенттің жауабының толыққандылығын ескере отырып бағ</w:t>
      </w:r>
      <w:r>
        <w:rPr>
          <w:lang w:val="kk-KZ"/>
        </w:rPr>
        <w:t>аланады</w:t>
      </w:r>
    </w:p>
    <w:p w:rsidR="009845BD" w:rsidRDefault="009845BD" w:rsidP="00FF37C2">
      <w:pPr>
        <w:spacing w:after="0" w:line="240" w:lineRule="auto"/>
        <w:jc w:val="both"/>
        <w:rPr>
          <w:rFonts w:ascii="Times New Roman" w:hAnsi="Times New Roman"/>
          <w:b/>
          <w:sz w:val="24"/>
          <w:szCs w:val="24"/>
          <w:lang w:val="kk-KZ"/>
        </w:rPr>
      </w:pPr>
      <w:r>
        <w:rPr>
          <w:rFonts w:ascii="Times New Roman" w:hAnsi="Times New Roman"/>
          <w:b/>
          <w:sz w:val="24"/>
          <w:szCs w:val="24"/>
          <w:lang w:val="kk-KZ"/>
        </w:rPr>
        <w:t>Ұсынылатын әдебиеттер тізімі:</w:t>
      </w:r>
    </w:p>
    <w:p w:rsidR="009845BD" w:rsidRDefault="009845BD" w:rsidP="00FF37C2">
      <w:pPr>
        <w:pStyle w:val="a"/>
        <w:tabs>
          <w:tab w:val="left" w:pos="317"/>
        </w:tabs>
        <w:adjustRightInd w:val="0"/>
        <w:ind w:left="0"/>
        <w:jc w:val="both"/>
        <w:rPr>
          <w:b/>
          <w:sz w:val="24"/>
          <w:szCs w:val="24"/>
          <w:lang w:val="kk-KZ"/>
        </w:rPr>
      </w:pPr>
      <w:r>
        <w:rPr>
          <w:b/>
          <w:sz w:val="24"/>
          <w:szCs w:val="24"/>
          <w:lang w:val="kk-KZ"/>
        </w:rPr>
        <w:t xml:space="preserve">Әдебиет: </w:t>
      </w:r>
    </w:p>
    <w:p w:rsidR="009845BD" w:rsidRDefault="009845BD" w:rsidP="00FF37C2">
      <w:pPr>
        <w:tabs>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Мәдениеттану:  Оқулық, ұжымдық монография – Алматы: Лантар Трейд, 2019.    ISBN 978-601-250-155-1. – 416 б. </w:t>
      </w:r>
    </w:p>
    <w:p w:rsidR="009845BD" w:rsidRDefault="009845BD" w:rsidP="00FF37C2">
      <w:pPr>
        <w:tabs>
          <w:tab w:val="left" w:pos="317"/>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Жолдубаева А.К. Культурология: практикум. - Алматы Қазақ университеті, 2014.</w:t>
      </w:r>
    </w:p>
    <w:p w:rsidR="009845BD" w:rsidRDefault="009845BD" w:rsidP="00FF37C2">
      <w:pPr>
        <w:pStyle w:val="BodyText"/>
        <w:rPr>
          <w:b/>
          <w:lang w:val="kk-KZ"/>
        </w:rPr>
      </w:pPr>
      <w:r>
        <w:rPr>
          <w:lang w:val="kk-KZ"/>
        </w:rPr>
        <w:t>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9845BD" w:rsidRDefault="009845BD" w:rsidP="00FF37C2">
      <w:pPr>
        <w:pStyle w:val="BodyText"/>
        <w:rPr>
          <w:b/>
          <w:lang w:val="kk-KZ"/>
        </w:rPr>
      </w:pPr>
      <w:r>
        <w:rPr>
          <w:lang w:val="kk-KZ"/>
        </w:rPr>
        <w:t>Дәстүрлі және заманауи қазақ мәдениеті. Хрестоматия (Электрондық кітап). Авторлар ұжымы.</w:t>
      </w:r>
      <w:r>
        <w:rPr>
          <w:lang w:val="kk-KZ" w:eastAsia="ko-KR"/>
        </w:rPr>
        <w:t xml:space="preserve"> </w:t>
      </w:r>
      <w:r>
        <w:rPr>
          <w:lang w:val="kk-KZ"/>
        </w:rPr>
        <w:t xml:space="preserve">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9845BD" w:rsidRDefault="009845BD" w:rsidP="00FF37C2">
      <w:pPr>
        <w:tabs>
          <w:tab w:val="left" w:pos="851"/>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Ғабитов Т.Х. Қазақ  мәдениетінің тарихы: Оқулық (ҚР БҒМ РОӘК). – Алматы: Эверо,  2018. – 343 с. </w:t>
      </w:r>
    </w:p>
    <w:p w:rsidR="009845BD" w:rsidRDefault="009845BD" w:rsidP="00FF37C2">
      <w:pPr>
        <w:tabs>
          <w:tab w:val="left" w:pos="317"/>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Нуржанов Б.Г., Ержанова А.М. Культурология. - Алматы, 2011.</w:t>
      </w:r>
    </w:p>
    <w:p w:rsidR="009845BD" w:rsidRDefault="009845BD" w:rsidP="00FF37C2">
      <w:pPr>
        <w:tabs>
          <w:tab w:val="left" w:pos="317"/>
        </w:tabs>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Нуржанов Б.Г. Модерн. Постмодерн. Культура. – Алматы: Өнер, 2012</w:t>
      </w:r>
    </w:p>
    <w:p w:rsidR="009845BD" w:rsidRDefault="009845BD" w:rsidP="00FF37C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Мәдени-философиялық энциклопедия. Авторлар ұжымы – Алматы: Лантар Трейд, 2019. – 344 б.</w:t>
      </w:r>
    </w:p>
    <w:p w:rsidR="009845BD" w:rsidRDefault="009845BD" w:rsidP="00FF37C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Gabitov Tursun.  Kazakh  сulture  сhallenges</w:t>
      </w:r>
      <w:r>
        <w:rPr>
          <w:rFonts w:ascii="Times New Roman" w:hAnsi="Times New Roman"/>
          <w:b/>
          <w:sz w:val="24"/>
          <w:szCs w:val="24"/>
          <w:lang w:val="kk-KZ"/>
        </w:rPr>
        <w:t xml:space="preserve"> </w:t>
      </w:r>
      <w:r>
        <w:rPr>
          <w:rFonts w:ascii="Times New Roman" w:hAnsi="Times New Roman"/>
          <w:sz w:val="24"/>
          <w:szCs w:val="24"/>
          <w:lang w:val="kk-KZ"/>
        </w:rPr>
        <w:t>. - Almaty: Evero, 2018. - 234 p.</w:t>
      </w:r>
    </w:p>
    <w:p w:rsidR="009845BD" w:rsidRDefault="009845BD" w:rsidP="00FF37C2">
      <w:pPr>
        <w:tabs>
          <w:tab w:val="left" w:pos="851"/>
          <w:tab w:val="left" w:pos="993"/>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Қазақстан руханияты мен мәдени ескерткіштерінің энциклопедиясы.  </w:t>
      </w:r>
      <w:r>
        <w:rPr>
          <w:rFonts w:ascii="Times New Roman" w:hAnsi="Times New Roman"/>
          <w:sz w:val="24"/>
          <w:szCs w:val="24"/>
          <w:lang w:val="kk-KZ" w:eastAsia="ko-KR"/>
        </w:rPr>
        <w:t xml:space="preserve">Авторлар ұжымы. - </w:t>
      </w:r>
      <w:r>
        <w:rPr>
          <w:rFonts w:ascii="Times New Roman" w:hAnsi="Times New Roman"/>
          <w:sz w:val="24"/>
          <w:szCs w:val="24"/>
          <w:lang w:val="kk-KZ"/>
        </w:rPr>
        <w:t xml:space="preserve"> Алматы: Қазақ университеті,  2018. – 298 б.</w:t>
      </w:r>
    </w:p>
    <w:p w:rsidR="009845BD" w:rsidRDefault="009845BD" w:rsidP="00FF37C2">
      <w:pPr>
        <w:pStyle w:val="a"/>
        <w:tabs>
          <w:tab w:val="left" w:pos="317"/>
        </w:tabs>
        <w:adjustRightInd w:val="0"/>
        <w:ind w:left="0"/>
        <w:jc w:val="both"/>
        <w:rPr>
          <w:b/>
          <w:sz w:val="24"/>
          <w:szCs w:val="24"/>
          <w:lang w:val="kk-KZ"/>
        </w:rPr>
      </w:pPr>
      <w:r>
        <w:rPr>
          <w:sz w:val="24"/>
          <w:szCs w:val="24"/>
          <w:lang w:val="kk-KZ"/>
        </w:rPr>
        <w:t>Жолдубаева А.К. Мәдени антропология: негізгі мектептер және бағыттар. – Алматы:</w:t>
      </w:r>
      <w:r>
        <w:rPr>
          <w:b/>
          <w:sz w:val="24"/>
          <w:szCs w:val="24"/>
          <w:lang w:val="kk-KZ"/>
        </w:rPr>
        <w:t xml:space="preserve"> </w:t>
      </w:r>
      <w:r>
        <w:rPr>
          <w:sz w:val="24"/>
          <w:szCs w:val="24"/>
          <w:lang w:val="kk-KZ"/>
        </w:rPr>
        <w:t xml:space="preserve"> Қазақ университеті, 2013. – 160 б.</w:t>
      </w:r>
    </w:p>
    <w:p w:rsidR="009845BD" w:rsidRDefault="009845BD" w:rsidP="00FF37C2">
      <w:pPr>
        <w:tabs>
          <w:tab w:val="left" w:pos="317"/>
        </w:tabs>
        <w:adjustRightInd w:val="0"/>
        <w:spacing w:before="100" w:beforeAutospacing="1" w:after="100" w:afterAutospacing="1" w:line="240" w:lineRule="auto"/>
        <w:contextualSpacing/>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9845BD" w:rsidRDefault="009845BD" w:rsidP="00FF37C2">
      <w:pPr>
        <w:numPr>
          <w:ilvl w:val="0"/>
          <w:numId w:val="21"/>
        </w:numPr>
        <w:adjustRightInd w:val="0"/>
        <w:spacing w:before="100" w:beforeAutospacing="1" w:after="100" w:afterAutospacing="1" w:line="240" w:lineRule="auto"/>
        <w:ind w:left="0" w:firstLine="0"/>
        <w:contextualSpacing/>
        <w:jc w:val="both"/>
        <w:rPr>
          <w:rFonts w:ascii="Times New Roman" w:hAnsi="Times New Roman"/>
          <w:b/>
          <w:sz w:val="24"/>
          <w:szCs w:val="24"/>
        </w:rPr>
      </w:pPr>
      <w:hyperlink r:id="rId5" w:history="1">
        <w:r>
          <w:rPr>
            <w:rStyle w:val="Hyperlink"/>
            <w:rFonts w:ascii="Times New Roman" w:hAnsi="Times New Roman"/>
            <w:b/>
            <w:sz w:val="24"/>
            <w:szCs w:val="24"/>
          </w:rPr>
          <w:t>http://www.countries.ru</w:t>
        </w:r>
      </w:hyperlink>
    </w:p>
    <w:p w:rsidR="009845BD" w:rsidRDefault="009845BD" w:rsidP="00FF37C2">
      <w:pPr>
        <w:numPr>
          <w:ilvl w:val="0"/>
          <w:numId w:val="21"/>
        </w:numPr>
        <w:adjustRightInd w:val="0"/>
        <w:spacing w:before="100" w:beforeAutospacing="1" w:after="100" w:afterAutospacing="1" w:line="240" w:lineRule="auto"/>
        <w:ind w:left="0" w:firstLine="0"/>
        <w:contextualSpacing/>
        <w:jc w:val="both"/>
        <w:rPr>
          <w:rFonts w:ascii="Times New Roman" w:hAnsi="Times New Roman"/>
          <w:b/>
          <w:sz w:val="24"/>
          <w:szCs w:val="24"/>
        </w:rPr>
      </w:pPr>
      <w:hyperlink r:id="rId6" w:history="1">
        <w:r>
          <w:rPr>
            <w:rStyle w:val="Hyperlink"/>
            <w:rFonts w:ascii="Times New Roman" w:hAnsi="Times New Roman"/>
            <w:b/>
            <w:sz w:val="24"/>
            <w:szCs w:val="24"/>
          </w:rPr>
          <w:t>http://www.gumer.info</w:t>
        </w:r>
      </w:hyperlink>
    </w:p>
    <w:p w:rsidR="009845BD" w:rsidRDefault="009845BD" w:rsidP="00FF37C2">
      <w:pPr>
        <w:numPr>
          <w:ilvl w:val="0"/>
          <w:numId w:val="21"/>
        </w:numPr>
        <w:adjustRightInd w:val="0"/>
        <w:spacing w:before="100" w:beforeAutospacing="1" w:after="100" w:afterAutospacing="1" w:line="240" w:lineRule="auto"/>
        <w:ind w:left="0" w:firstLine="0"/>
        <w:contextualSpacing/>
        <w:jc w:val="both"/>
        <w:rPr>
          <w:rStyle w:val="Hyperlink"/>
        </w:rPr>
      </w:pPr>
      <w:hyperlink r:id="rId7" w:history="1">
        <w:r>
          <w:rPr>
            <w:rStyle w:val="Hyperlink"/>
            <w:rFonts w:ascii="Times New Roman" w:hAnsi="Times New Roman"/>
            <w:b/>
            <w:sz w:val="24"/>
            <w:szCs w:val="24"/>
          </w:rPr>
          <w:t>http://www.russianculture.ru/</w:t>
        </w:r>
      </w:hyperlink>
    </w:p>
    <w:p w:rsidR="009845BD" w:rsidRDefault="009845BD" w:rsidP="00FF37C2"/>
    <w:p w:rsidR="009845BD" w:rsidRPr="002E4AAA" w:rsidRDefault="009845BD" w:rsidP="002E4AAA">
      <w:pPr>
        <w:pStyle w:val="ListParagraph"/>
        <w:jc w:val="center"/>
        <w:rPr>
          <w:rFonts w:ascii="Times New Roman" w:hAnsi="Times New Roman"/>
          <w:sz w:val="28"/>
          <w:szCs w:val="28"/>
          <w:lang w:val="en-US"/>
        </w:rPr>
      </w:pPr>
    </w:p>
    <w:sectPr w:rsidR="009845BD" w:rsidRPr="002E4AAA" w:rsidSect="00CE4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7A42"/>
    <w:multiLevelType w:val="hybridMultilevel"/>
    <w:tmpl w:val="37CE3B76"/>
    <w:lvl w:ilvl="0" w:tplc="F906F5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FC0ACF"/>
    <w:multiLevelType w:val="hybridMultilevel"/>
    <w:tmpl w:val="660C3928"/>
    <w:lvl w:ilvl="0" w:tplc="E758BA30">
      <w:start w:val="1"/>
      <w:numFmt w:val="decimal"/>
      <w:lvlText w:val="%1."/>
      <w:lvlJc w:val="left"/>
      <w:pPr>
        <w:ind w:left="1095" w:hanging="528"/>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45F0420"/>
    <w:multiLevelType w:val="hybridMultilevel"/>
    <w:tmpl w:val="BDD8AFBC"/>
    <w:lvl w:ilvl="0" w:tplc="F906F52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5AE2AB4"/>
    <w:multiLevelType w:val="hybridMultilevel"/>
    <w:tmpl w:val="FED4D790"/>
    <w:lvl w:ilvl="0" w:tplc="CD0260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80E5935"/>
    <w:multiLevelType w:val="hybridMultilevel"/>
    <w:tmpl w:val="1818C6B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8F7356"/>
    <w:multiLevelType w:val="hybridMultilevel"/>
    <w:tmpl w:val="F244B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7446ECC"/>
    <w:multiLevelType w:val="hybridMultilevel"/>
    <w:tmpl w:val="D3CCF5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A2B469A"/>
    <w:multiLevelType w:val="hybridMultilevel"/>
    <w:tmpl w:val="B13CCF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2B9023B"/>
    <w:multiLevelType w:val="hybridMultilevel"/>
    <w:tmpl w:val="2EEA4AEA"/>
    <w:lvl w:ilvl="0" w:tplc="78C6D0F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285FF8"/>
    <w:multiLevelType w:val="hybridMultilevel"/>
    <w:tmpl w:val="7FD0D444"/>
    <w:lvl w:ilvl="0" w:tplc="D472D18C">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C53344A"/>
    <w:multiLevelType w:val="hybridMultilevel"/>
    <w:tmpl w:val="6F1CE082"/>
    <w:lvl w:ilvl="0" w:tplc="71E0024C">
      <w:start w:val="1"/>
      <w:numFmt w:val="bullet"/>
      <w:lvlText w:val=""/>
      <w:lvlJc w:val="left"/>
      <w:pPr>
        <w:tabs>
          <w:tab w:val="num" w:pos="720"/>
        </w:tabs>
        <w:ind w:left="720" w:hanging="360"/>
      </w:pPr>
      <w:rPr>
        <w:rFonts w:ascii="Wingdings 3" w:hAnsi="Wingdings 3" w:hint="default"/>
      </w:rPr>
    </w:lvl>
    <w:lvl w:ilvl="1" w:tplc="82461BC8" w:tentative="1">
      <w:start w:val="1"/>
      <w:numFmt w:val="bullet"/>
      <w:lvlText w:val=""/>
      <w:lvlJc w:val="left"/>
      <w:pPr>
        <w:tabs>
          <w:tab w:val="num" w:pos="1440"/>
        </w:tabs>
        <w:ind w:left="1440" w:hanging="360"/>
      </w:pPr>
      <w:rPr>
        <w:rFonts w:ascii="Wingdings 3" w:hAnsi="Wingdings 3" w:hint="default"/>
      </w:rPr>
    </w:lvl>
    <w:lvl w:ilvl="2" w:tplc="121C4366" w:tentative="1">
      <w:start w:val="1"/>
      <w:numFmt w:val="bullet"/>
      <w:lvlText w:val=""/>
      <w:lvlJc w:val="left"/>
      <w:pPr>
        <w:tabs>
          <w:tab w:val="num" w:pos="2160"/>
        </w:tabs>
        <w:ind w:left="2160" w:hanging="360"/>
      </w:pPr>
      <w:rPr>
        <w:rFonts w:ascii="Wingdings 3" w:hAnsi="Wingdings 3" w:hint="default"/>
      </w:rPr>
    </w:lvl>
    <w:lvl w:ilvl="3" w:tplc="1512A380" w:tentative="1">
      <w:start w:val="1"/>
      <w:numFmt w:val="bullet"/>
      <w:lvlText w:val=""/>
      <w:lvlJc w:val="left"/>
      <w:pPr>
        <w:tabs>
          <w:tab w:val="num" w:pos="2880"/>
        </w:tabs>
        <w:ind w:left="2880" w:hanging="360"/>
      </w:pPr>
      <w:rPr>
        <w:rFonts w:ascii="Wingdings 3" w:hAnsi="Wingdings 3" w:hint="default"/>
      </w:rPr>
    </w:lvl>
    <w:lvl w:ilvl="4" w:tplc="15A48D0C" w:tentative="1">
      <w:start w:val="1"/>
      <w:numFmt w:val="bullet"/>
      <w:lvlText w:val=""/>
      <w:lvlJc w:val="left"/>
      <w:pPr>
        <w:tabs>
          <w:tab w:val="num" w:pos="3600"/>
        </w:tabs>
        <w:ind w:left="3600" w:hanging="360"/>
      </w:pPr>
      <w:rPr>
        <w:rFonts w:ascii="Wingdings 3" w:hAnsi="Wingdings 3" w:hint="default"/>
      </w:rPr>
    </w:lvl>
    <w:lvl w:ilvl="5" w:tplc="7A209AAA" w:tentative="1">
      <w:start w:val="1"/>
      <w:numFmt w:val="bullet"/>
      <w:lvlText w:val=""/>
      <w:lvlJc w:val="left"/>
      <w:pPr>
        <w:tabs>
          <w:tab w:val="num" w:pos="4320"/>
        </w:tabs>
        <w:ind w:left="4320" w:hanging="360"/>
      </w:pPr>
      <w:rPr>
        <w:rFonts w:ascii="Wingdings 3" w:hAnsi="Wingdings 3" w:hint="default"/>
      </w:rPr>
    </w:lvl>
    <w:lvl w:ilvl="6" w:tplc="06401D42" w:tentative="1">
      <w:start w:val="1"/>
      <w:numFmt w:val="bullet"/>
      <w:lvlText w:val=""/>
      <w:lvlJc w:val="left"/>
      <w:pPr>
        <w:tabs>
          <w:tab w:val="num" w:pos="5040"/>
        </w:tabs>
        <w:ind w:left="5040" w:hanging="360"/>
      </w:pPr>
      <w:rPr>
        <w:rFonts w:ascii="Wingdings 3" w:hAnsi="Wingdings 3" w:hint="default"/>
      </w:rPr>
    </w:lvl>
    <w:lvl w:ilvl="7" w:tplc="F468FCEC" w:tentative="1">
      <w:start w:val="1"/>
      <w:numFmt w:val="bullet"/>
      <w:lvlText w:val=""/>
      <w:lvlJc w:val="left"/>
      <w:pPr>
        <w:tabs>
          <w:tab w:val="num" w:pos="5760"/>
        </w:tabs>
        <w:ind w:left="5760" w:hanging="360"/>
      </w:pPr>
      <w:rPr>
        <w:rFonts w:ascii="Wingdings 3" w:hAnsi="Wingdings 3" w:hint="default"/>
      </w:rPr>
    </w:lvl>
    <w:lvl w:ilvl="8" w:tplc="B3067C2A" w:tentative="1">
      <w:start w:val="1"/>
      <w:numFmt w:val="bullet"/>
      <w:lvlText w:val=""/>
      <w:lvlJc w:val="left"/>
      <w:pPr>
        <w:tabs>
          <w:tab w:val="num" w:pos="6480"/>
        </w:tabs>
        <w:ind w:left="6480" w:hanging="360"/>
      </w:pPr>
      <w:rPr>
        <w:rFonts w:ascii="Wingdings 3" w:hAnsi="Wingdings 3" w:hint="default"/>
      </w:rPr>
    </w:lvl>
  </w:abstractNum>
  <w:abstractNum w:abstractNumId="12">
    <w:nsid w:val="61507F7E"/>
    <w:multiLevelType w:val="hybridMultilevel"/>
    <w:tmpl w:val="0B4CADA8"/>
    <w:lvl w:ilvl="0" w:tplc="33B045E6">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4A43E4F"/>
    <w:multiLevelType w:val="hybridMultilevel"/>
    <w:tmpl w:val="8A16E86E"/>
    <w:lvl w:ilvl="0" w:tplc="6DBE801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72050590"/>
    <w:multiLevelType w:val="hybridMultilevel"/>
    <w:tmpl w:val="E6E8E884"/>
    <w:lvl w:ilvl="0" w:tplc="4244BF78">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CC195B"/>
    <w:multiLevelType w:val="singleLevel"/>
    <w:tmpl w:val="D82ED760"/>
    <w:lvl w:ilvl="0">
      <w:start w:val="1"/>
      <w:numFmt w:val="decimal"/>
      <w:lvlText w:val="%1."/>
      <w:lvlJc w:val="left"/>
      <w:pPr>
        <w:tabs>
          <w:tab w:val="num" w:pos="360"/>
        </w:tabs>
        <w:ind w:left="360" w:hanging="360"/>
      </w:pPr>
      <w:rPr>
        <w:rFonts w:cs="Times New Roman"/>
      </w:rPr>
    </w:lvl>
  </w:abstractNum>
  <w:abstractNum w:abstractNumId="17">
    <w:nsid w:val="7EC92C3B"/>
    <w:multiLevelType w:val="hybridMultilevel"/>
    <w:tmpl w:val="F98C25EE"/>
    <w:lvl w:ilvl="0" w:tplc="11BA7A88">
      <w:start w:val="1"/>
      <w:numFmt w:val="decimal"/>
      <w:lvlText w:val="%1."/>
      <w:lvlJc w:val="left"/>
      <w:pPr>
        <w:tabs>
          <w:tab w:val="num" w:pos="615"/>
        </w:tabs>
        <w:ind w:left="615" w:hanging="435"/>
      </w:pPr>
      <w:rPr>
        <w:rFonts w:cs="Times New Roman"/>
        <w:color w:val="000000"/>
        <w:sz w:val="28"/>
      </w:rPr>
    </w:lvl>
    <w:lvl w:ilvl="1" w:tplc="11BA7A88">
      <w:start w:val="1"/>
      <w:numFmt w:val="decimal"/>
      <w:lvlText w:val="%2."/>
      <w:lvlJc w:val="left"/>
      <w:pPr>
        <w:tabs>
          <w:tab w:val="num" w:pos="1515"/>
        </w:tabs>
        <w:ind w:left="1515" w:hanging="435"/>
      </w:pPr>
      <w:rPr>
        <w:rFonts w:cs="Times New Roman"/>
        <w:color w:val="00000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F4425EE"/>
    <w:multiLevelType w:val="multilevel"/>
    <w:tmpl w:val="86D64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AF2D55"/>
    <w:multiLevelType w:val="hybridMultilevel"/>
    <w:tmpl w:val="C5528716"/>
    <w:lvl w:ilvl="0" w:tplc="F166776C">
      <w:start w:val="1"/>
      <w:numFmt w:val="bullet"/>
      <w:lvlText w:val=""/>
      <w:lvlJc w:val="left"/>
      <w:pPr>
        <w:tabs>
          <w:tab w:val="num" w:pos="720"/>
        </w:tabs>
        <w:ind w:left="720" w:hanging="360"/>
      </w:pPr>
      <w:rPr>
        <w:rFonts w:ascii="Wingdings 3" w:hAnsi="Wingdings 3" w:hint="default"/>
      </w:rPr>
    </w:lvl>
    <w:lvl w:ilvl="1" w:tplc="E51041FC" w:tentative="1">
      <w:start w:val="1"/>
      <w:numFmt w:val="bullet"/>
      <w:lvlText w:val=""/>
      <w:lvlJc w:val="left"/>
      <w:pPr>
        <w:tabs>
          <w:tab w:val="num" w:pos="1440"/>
        </w:tabs>
        <w:ind w:left="1440" w:hanging="360"/>
      </w:pPr>
      <w:rPr>
        <w:rFonts w:ascii="Wingdings 3" w:hAnsi="Wingdings 3" w:hint="default"/>
      </w:rPr>
    </w:lvl>
    <w:lvl w:ilvl="2" w:tplc="DB92FE36" w:tentative="1">
      <w:start w:val="1"/>
      <w:numFmt w:val="bullet"/>
      <w:lvlText w:val=""/>
      <w:lvlJc w:val="left"/>
      <w:pPr>
        <w:tabs>
          <w:tab w:val="num" w:pos="2160"/>
        </w:tabs>
        <w:ind w:left="2160" w:hanging="360"/>
      </w:pPr>
      <w:rPr>
        <w:rFonts w:ascii="Wingdings 3" w:hAnsi="Wingdings 3" w:hint="default"/>
      </w:rPr>
    </w:lvl>
    <w:lvl w:ilvl="3" w:tplc="258CE04E" w:tentative="1">
      <w:start w:val="1"/>
      <w:numFmt w:val="bullet"/>
      <w:lvlText w:val=""/>
      <w:lvlJc w:val="left"/>
      <w:pPr>
        <w:tabs>
          <w:tab w:val="num" w:pos="2880"/>
        </w:tabs>
        <w:ind w:left="2880" w:hanging="360"/>
      </w:pPr>
      <w:rPr>
        <w:rFonts w:ascii="Wingdings 3" w:hAnsi="Wingdings 3" w:hint="default"/>
      </w:rPr>
    </w:lvl>
    <w:lvl w:ilvl="4" w:tplc="A8CACCF4" w:tentative="1">
      <w:start w:val="1"/>
      <w:numFmt w:val="bullet"/>
      <w:lvlText w:val=""/>
      <w:lvlJc w:val="left"/>
      <w:pPr>
        <w:tabs>
          <w:tab w:val="num" w:pos="3600"/>
        </w:tabs>
        <w:ind w:left="3600" w:hanging="360"/>
      </w:pPr>
      <w:rPr>
        <w:rFonts w:ascii="Wingdings 3" w:hAnsi="Wingdings 3" w:hint="default"/>
      </w:rPr>
    </w:lvl>
    <w:lvl w:ilvl="5" w:tplc="31CE345A" w:tentative="1">
      <w:start w:val="1"/>
      <w:numFmt w:val="bullet"/>
      <w:lvlText w:val=""/>
      <w:lvlJc w:val="left"/>
      <w:pPr>
        <w:tabs>
          <w:tab w:val="num" w:pos="4320"/>
        </w:tabs>
        <w:ind w:left="4320" w:hanging="360"/>
      </w:pPr>
      <w:rPr>
        <w:rFonts w:ascii="Wingdings 3" w:hAnsi="Wingdings 3" w:hint="default"/>
      </w:rPr>
    </w:lvl>
    <w:lvl w:ilvl="6" w:tplc="D50811FC" w:tentative="1">
      <w:start w:val="1"/>
      <w:numFmt w:val="bullet"/>
      <w:lvlText w:val=""/>
      <w:lvlJc w:val="left"/>
      <w:pPr>
        <w:tabs>
          <w:tab w:val="num" w:pos="5040"/>
        </w:tabs>
        <w:ind w:left="5040" w:hanging="360"/>
      </w:pPr>
      <w:rPr>
        <w:rFonts w:ascii="Wingdings 3" w:hAnsi="Wingdings 3" w:hint="default"/>
      </w:rPr>
    </w:lvl>
    <w:lvl w:ilvl="7" w:tplc="53E86E16" w:tentative="1">
      <w:start w:val="1"/>
      <w:numFmt w:val="bullet"/>
      <w:lvlText w:val=""/>
      <w:lvlJc w:val="left"/>
      <w:pPr>
        <w:tabs>
          <w:tab w:val="num" w:pos="5760"/>
        </w:tabs>
        <w:ind w:left="5760" w:hanging="360"/>
      </w:pPr>
      <w:rPr>
        <w:rFonts w:ascii="Wingdings 3" w:hAnsi="Wingdings 3" w:hint="default"/>
      </w:rPr>
    </w:lvl>
    <w:lvl w:ilvl="8" w:tplc="B71C3970"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16"/>
    <w:lvlOverride w:ilvl="0">
      <w:startOverride w:val="1"/>
    </w:lvlOverride>
  </w:num>
  <w:num w:numId="3">
    <w:abstractNumId w:val="0"/>
  </w:num>
  <w:num w:numId="4">
    <w:abstractNumId w:val="11"/>
  </w:num>
  <w:num w:numId="5">
    <w:abstractNumId w:val="9"/>
  </w:num>
  <w:num w:numId="6">
    <w:abstractNumId w:val="7"/>
  </w:num>
  <w:num w:numId="7">
    <w:abstractNumId w:val="19"/>
  </w:num>
  <w:num w:numId="8">
    <w:abstractNumId w:val="10"/>
  </w:num>
  <w:num w:numId="9">
    <w:abstractNumId w:val="18"/>
  </w:num>
  <w:num w:numId="10">
    <w:abstractNumId w:val="3"/>
  </w:num>
  <w:num w:numId="11">
    <w:abstractNumId w:val="1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6"/>
  </w:num>
  <w:num w:numId="16">
    <w:abstractNumId w:val="4"/>
  </w:num>
  <w:num w:numId="17">
    <w:abstractNumId w:val="2"/>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C88"/>
    <w:rsid w:val="00007C66"/>
    <w:rsid w:val="00055F8F"/>
    <w:rsid w:val="00080D42"/>
    <w:rsid w:val="000E1E4F"/>
    <w:rsid w:val="00123382"/>
    <w:rsid w:val="001321BE"/>
    <w:rsid w:val="001728BA"/>
    <w:rsid w:val="001F3C48"/>
    <w:rsid w:val="00203FE6"/>
    <w:rsid w:val="00221ADA"/>
    <w:rsid w:val="00261E15"/>
    <w:rsid w:val="00264C7C"/>
    <w:rsid w:val="002E170B"/>
    <w:rsid w:val="002E4AAA"/>
    <w:rsid w:val="002F6D92"/>
    <w:rsid w:val="003253ED"/>
    <w:rsid w:val="00367CDB"/>
    <w:rsid w:val="00402225"/>
    <w:rsid w:val="004843CB"/>
    <w:rsid w:val="00497608"/>
    <w:rsid w:val="004B1748"/>
    <w:rsid w:val="004B41A0"/>
    <w:rsid w:val="00523D24"/>
    <w:rsid w:val="00530967"/>
    <w:rsid w:val="00534FDC"/>
    <w:rsid w:val="005A11DB"/>
    <w:rsid w:val="005B7F36"/>
    <w:rsid w:val="0066115C"/>
    <w:rsid w:val="00663E1F"/>
    <w:rsid w:val="00666C72"/>
    <w:rsid w:val="00712C88"/>
    <w:rsid w:val="007255F1"/>
    <w:rsid w:val="007278A8"/>
    <w:rsid w:val="007315CC"/>
    <w:rsid w:val="0074172F"/>
    <w:rsid w:val="00770800"/>
    <w:rsid w:val="007A3136"/>
    <w:rsid w:val="007E08A2"/>
    <w:rsid w:val="00805E44"/>
    <w:rsid w:val="00857FD6"/>
    <w:rsid w:val="00875EA1"/>
    <w:rsid w:val="008C103D"/>
    <w:rsid w:val="008C766D"/>
    <w:rsid w:val="008D53EF"/>
    <w:rsid w:val="00921B75"/>
    <w:rsid w:val="009666F4"/>
    <w:rsid w:val="009845BD"/>
    <w:rsid w:val="009C0312"/>
    <w:rsid w:val="009D51D7"/>
    <w:rsid w:val="00A023BD"/>
    <w:rsid w:val="00A0273F"/>
    <w:rsid w:val="00A06152"/>
    <w:rsid w:val="00AB015E"/>
    <w:rsid w:val="00AC520C"/>
    <w:rsid w:val="00AC605F"/>
    <w:rsid w:val="00AC7C1E"/>
    <w:rsid w:val="00AD744B"/>
    <w:rsid w:val="00B1100E"/>
    <w:rsid w:val="00B57B05"/>
    <w:rsid w:val="00B841D9"/>
    <w:rsid w:val="00B85B81"/>
    <w:rsid w:val="00BB1F38"/>
    <w:rsid w:val="00C342CA"/>
    <w:rsid w:val="00C55D99"/>
    <w:rsid w:val="00CB6A15"/>
    <w:rsid w:val="00CD5287"/>
    <w:rsid w:val="00CD6C76"/>
    <w:rsid w:val="00CE4AD2"/>
    <w:rsid w:val="00CE511A"/>
    <w:rsid w:val="00D11F07"/>
    <w:rsid w:val="00D478DF"/>
    <w:rsid w:val="00D71AE2"/>
    <w:rsid w:val="00D825CB"/>
    <w:rsid w:val="00D918C3"/>
    <w:rsid w:val="00D96AA8"/>
    <w:rsid w:val="00DC70ED"/>
    <w:rsid w:val="00DD2E03"/>
    <w:rsid w:val="00DE5803"/>
    <w:rsid w:val="00E449CC"/>
    <w:rsid w:val="00E633FD"/>
    <w:rsid w:val="00E734B9"/>
    <w:rsid w:val="00EB1FA1"/>
    <w:rsid w:val="00F0112B"/>
    <w:rsid w:val="00F16AFB"/>
    <w:rsid w:val="00F22F1E"/>
    <w:rsid w:val="00F41481"/>
    <w:rsid w:val="00F44313"/>
    <w:rsid w:val="00F44C4E"/>
    <w:rsid w:val="00F45134"/>
    <w:rsid w:val="00FF37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AD2"/>
    <w:pPr>
      <w:spacing w:after="160" w:line="259" w:lineRule="auto"/>
    </w:pPr>
    <w:rPr>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без абзаца,маркированный,ПАРАГРАФ"/>
    <w:basedOn w:val="Normal"/>
    <w:link w:val="ListParagraphChar"/>
    <w:uiPriority w:val="99"/>
    <w:qFormat/>
    <w:rsid w:val="00712C88"/>
    <w:pPr>
      <w:ind w:left="720"/>
      <w:contextualSpacing/>
    </w:pPr>
  </w:style>
  <w:style w:type="character" w:customStyle="1" w:styleId="Bodytext2">
    <w:name w:val="Body text (2)_"/>
    <w:link w:val="Bodytext20"/>
    <w:uiPriority w:val="99"/>
    <w:locked/>
    <w:rsid w:val="00D11F07"/>
    <w:rPr>
      <w:rFonts w:ascii="Times New Roman" w:hAnsi="Times New Roman"/>
      <w:sz w:val="26"/>
      <w:shd w:val="clear" w:color="auto" w:fill="FFFFFF"/>
    </w:rPr>
  </w:style>
  <w:style w:type="character" w:customStyle="1" w:styleId="Bodytext3">
    <w:name w:val="Body text (3)_"/>
    <w:link w:val="Bodytext30"/>
    <w:uiPriority w:val="99"/>
    <w:locked/>
    <w:rsid w:val="00D11F07"/>
    <w:rPr>
      <w:rFonts w:ascii="Times New Roman" w:hAnsi="Times New Roman"/>
      <w:b/>
      <w:sz w:val="26"/>
      <w:shd w:val="clear" w:color="auto" w:fill="FFFFFF"/>
    </w:rPr>
  </w:style>
  <w:style w:type="paragraph" w:customStyle="1" w:styleId="Bodytext20">
    <w:name w:val="Body text (2)"/>
    <w:basedOn w:val="Normal"/>
    <w:link w:val="Bodytext2"/>
    <w:uiPriority w:val="99"/>
    <w:rsid w:val="00D11F07"/>
    <w:pPr>
      <w:widowControl w:val="0"/>
      <w:shd w:val="clear" w:color="auto" w:fill="FFFFFF"/>
      <w:spacing w:after="1920" w:line="739" w:lineRule="exact"/>
      <w:jc w:val="center"/>
    </w:pPr>
    <w:rPr>
      <w:rFonts w:ascii="Times New Roman" w:hAnsi="Times New Roman"/>
      <w:sz w:val="26"/>
      <w:szCs w:val="20"/>
      <w:lang w:val="en-US" w:eastAsia="ru-RU"/>
    </w:rPr>
  </w:style>
  <w:style w:type="paragraph" w:customStyle="1" w:styleId="Bodytext30">
    <w:name w:val="Body text (3)"/>
    <w:basedOn w:val="Normal"/>
    <w:link w:val="Bodytext3"/>
    <w:uiPriority w:val="99"/>
    <w:rsid w:val="00D11F07"/>
    <w:pPr>
      <w:widowControl w:val="0"/>
      <w:shd w:val="clear" w:color="auto" w:fill="FFFFFF"/>
      <w:spacing w:before="1920" w:after="0" w:line="365" w:lineRule="exact"/>
      <w:jc w:val="center"/>
    </w:pPr>
    <w:rPr>
      <w:rFonts w:ascii="Times New Roman" w:hAnsi="Times New Roman"/>
      <w:b/>
      <w:sz w:val="26"/>
      <w:szCs w:val="20"/>
      <w:lang w:val="en-US" w:eastAsia="ru-RU"/>
    </w:rPr>
  </w:style>
  <w:style w:type="character" w:customStyle="1" w:styleId="Bodytext3NotBold">
    <w:name w:val="Body text (3) + Not Bold"/>
    <w:uiPriority w:val="99"/>
    <w:rsid w:val="00D11F07"/>
    <w:rPr>
      <w:rFonts w:ascii="Times New Roman" w:hAnsi="Times New Roman"/>
      <w:b/>
      <w:color w:val="000000"/>
      <w:spacing w:val="0"/>
      <w:w w:val="100"/>
      <w:position w:val="0"/>
      <w:sz w:val="26"/>
      <w:u w:val="none"/>
      <w:shd w:val="clear" w:color="auto" w:fill="FFFFFF"/>
      <w:lang w:val="ru-RU" w:eastAsia="ru-RU"/>
    </w:rPr>
  </w:style>
  <w:style w:type="paragraph" w:styleId="NoSpacing">
    <w:name w:val="No Spacing"/>
    <w:link w:val="NoSpacingChar"/>
    <w:uiPriority w:val="99"/>
    <w:qFormat/>
    <w:rsid w:val="00D11F07"/>
    <w:pPr>
      <w:spacing w:after="160" w:line="259" w:lineRule="auto"/>
    </w:pPr>
    <w:rPr>
      <w:lang w:eastAsia="ru-RU"/>
    </w:rPr>
  </w:style>
  <w:style w:type="character" w:customStyle="1" w:styleId="BodyTextChar">
    <w:name w:val="Body Text Char"/>
    <w:link w:val="BodyText"/>
    <w:uiPriority w:val="99"/>
    <w:semiHidden/>
    <w:locked/>
    <w:rsid w:val="00D11F07"/>
    <w:rPr>
      <w:sz w:val="24"/>
    </w:rPr>
  </w:style>
  <w:style w:type="paragraph" w:styleId="BodyText">
    <w:name w:val="Body Text"/>
    <w:basedOn w:val="Normal"/>
    <w:link w:val="BodyTextChar"/>
    <w:uiPriority w:val="99"/>
    <w:semiHidden/>
    <w:rsid w:val="00D11F07"/>
    <w:pPr>
      <w:spacing w:after="0" w:line="240" w:lineRule="auto"/>
      <w:jc w:val="both"/>
    </w:pPr>
    <w:rPr>
      <w:sz w:val="24"/>
      <w:szCs w:val="20"/>
      <w:lang w:val="en-US" w:eastAsia="ru-RU"/>
    </w:rPr>
  </w:style>
  <w:style w:type="character" w:customStyle="1" w:styleId="BodyTextChar1">
    <w:name w:val="Body Text Char1"/>
    <w:basedOn w:val="DefaultParagraphFont"/>
    <w:link w:val="BodyText"/>
    <w:uiPriority w:val="99"/>
    <w:semiHidden/>
    <w:locked/>
    <w:rsid w:val="00663E1F"/>
    <w:rPr>
      <w:rFonts w:cs="Times New Roman"/>
      <w:lang w:val="ru-RU"/>
    </w:rPr>
  </w:style>
  <w:style w:type="character" w:customStyle="1" w:styleId="1">
    <w:name w:val="Основной текст Знак1"/>
    <w:basedOn w:val="DefaultParagraphFont"/>
    <w:uiPriority w:val="99"/>
    <w:semiHidden/>
    <w:rsid w:val="00D11F07"/>
    <w:rPr>
      <w:rFonts w:cs="Times New Roman"/>
    </w:rPr>
  </w:style>
  <w:style w:type="character" w:customStyle="1" w:styleId="translation-chunk">
    <w:name w:val="translation-chunk"/>
    <w:uiPriority w:val="99"/>
    <w:rsid w:val="00D11F07"/>
  </w:style>
  <w:style w:type="character" w:customStyle="1" w:styleId="NoSpacingChar">
    <w:name w:val="No Spacing Char"/>
    <w:link w:val="NoSpacing"/>
    <w:uiPriority w:val="99"/>
    <w:locked/>
    <w:rsid w:val="00D11F07"/>
    <w:rPr>
      <w:sz w:val="22"/>
      <w:lang w:eastAsia="ru-RU"/>
    </w:rPr>
  </w:style>
  <w:style w:type="character" w:customStyle="1" w:styleId="shorttext">
    <w:name w:val="short_text"/>
    <w:uiPriority w:val="99"/>
    <w:rsid w:val="007255F1"/>
  </w:style>
  <w:style w:type="character" w:styleId="Hyperlink">
    <w:name w:val="Hyperlink"/>
    <w:basedOn w:val="DefaultParagraphFont"/>
    <w:uiPriority w:val="99"/>
    <w:rsid w:val="007255F1"/>
    <w:rPr>
      <w:rFonts w:cs="Times New Roman"/>
      <w:color w:val="0000FF"/>
      <w:u w:val="single"/>
    </w:rPr>
  </w:style>
  <w:style w:type="character" w:customStyle="1" w:styleId="ListParagraphChar">
    <w:name w:val="List Paragraph Char"/>
    <w:aliases w:val="без абзаца Char,маркированный Char,ПАРАГРАФ Char"/>
    <w:link w:val="ListParagraph"/>
    <w:uiPriority w:val="99"/>
    <w:locked/>
    <w:rsid w:val="007255F1"/>
  </w:style>
  <w:style w:type="character" w:styleId="HTMLCite">
    <w:name w:val="HTML Cite"/>
    <w:basedOn w:val="DefaultParagraphFont"/>
    <w:uiPriority w:val="99"/>
    <w:semiHidden/>
    <w:rsid w:val="007255F1"/>
    <w:rPr>
      <w:rFonts w:cs="Times New Roman"/>
      <w:i/>
      <w:iCs/>
    </w:rPr>
  </w:style>
  <w:style w:type="character" w:styleId="Strong">
    <w:name w:val="Strong"/>
    <w:basedOn w:val="DefaultParagraphFont"/>
    <w:uiPriority w:val="99"/>
    <w:qFormat/>
    <w:rsid w:val="00123382"/>
    <w:rPr>
      <w:rFonts w:cs="Times New Roman"/>
      <w:b/>
      <w:bCs/>
    </w:rPr>
  </w:style>
  <w:style w:type="paragraph" w:styleId="BodyTextIndent">
    <w:name w:val="Body Text Indent"/>
    <w:basedOn w:val="Normal"/>
    <w:link w:val="BodyTextIndentChar"/>
    <w:uiPriority w:val="99"/>
    <w:semiHidden/>
    <w:rsid w:val="00921B75"/>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921B75"/>
    <w:rPr>
      <w:rFonts w:ascii="Times New Roman" w:hAnsi="Times New Roman" w:cs="Times New Roman"/>
      <w:sz w:val="24"/>
      <w:szCs w:val="24"/>
      <w:lang w:eastAsia="ru-RU"/>
    </w:rPr>
  </w:style>
  <w:style w:type="paragraph" w:styleId="NormalWeb">
    <w:name w:val="Normal (Web)"/>
    <w:aliases w:val="Обычный (веб) Знак1,Обычный (веб) Знак Знак,Обычный (веб) Знак,Обычный (Web)"/>
    <w:basedOn w:val="Normal"/>
    <w:uiPriority w:val="99"/>
    <w:rsid w:val="002E4AAA"/>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locked/>
    <w:rsid w:val="003253ED"/>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1">
    <w:name w:val="Body Text 2"/>
    <w:basedOn w:val="Normal"/>
    <w:link w:val="BodyText2Char"/>
    <w:uiPriority w:val="99"/>
    <w:rsid w:val="00FF37C2"/>
    <w:pPr>
      <w:spacing w:after="120" w:line="480" w:lineRule="auto"/>
    </w:pPr>
  </w:style>
  <w:style w:type="character" w:customStyle="1" w:styleId="BodyText2Char">
    <w:name w:val="Body Text 2 Char"/>
    <w:basedOn w:val="DefaultParagraphFont"/>
    <w:link w:val="BodyText21"/>
    <w:uiPriority w:val="99"/>
    <w:semiHidden/>
    <w:rsid w:val="006B5516"/>
    <w:rPr>
      <w:lang w:val="ru-RU"/>
    </w:rPr>
  </w:style>
  <w:style w:type="character" w:customStyle="1" w:styleId="12">
    <w:name w:val="Знак Знак12"/>
    <w:basedOn w:val="DefaultParagraphFont"/>
    <w:uiPriority w:val="99"/>
    <w:semiHidden/>
    <w:locked/>
    <w:rsid w:val="00FF37C2"/>
    <w:rPr>
      <w:rFonts w:ascii="Cambria" w:hAnsi="Cambria" w:cs="Times New Roman"/>
      <w:b/>
      <w:bCs/>
      <w:color w:val="4F81BD"/>
      <w:sz w:val="26"/>
      <w:szCs w:val="26"/>
      <w:lang w:val="ru-RU" w:eastAsia="en-US" w:bidi="ar-SA"/>
    </w:rPr>
  </w:style>
  <w:style w:type="paragraph" w:customStyle="1" w:styleId="msonormalcxspmiddle">
    <w:name w:val="msonormalcxspmiddle"/>
    <w:basedOn w:val="Normal"/>
    <w:uiPriority w:val="99"/>
    <w:rsid w:val="00FF37C2"/>
    <w:pPr>
      <w:spacing w:before="100" w:beforeAutospacing="1" w:after="100" w:afterAutospacing="1" w:line="240" w:lineRule="auto"/>
    </w:pPr>
    <w:rPr>
      <w:rFonts w:ascii="Times New Roman" w:hAnsi="Times New Roman"/>
      <w:sz w:val="24"/>
      <w:szCs w:val="24"/>
      <w:lang w:eastAsia="ru-RU"/>
    </w:rPr>
  </w:style>
  <w:style w:type="paragraph" w:customStyle="1" w:styleId="a">
    <w:name w:val="Абзац списка"/>
    <w:basedOn w:val="Normal"/>
    <w:uiPriority w:val="99"/>
    <w:rsid w:val="00FF37C2"/>
    <w:pPr>
      <w:widowControl w:val="0"/>
      <w:autoSpaceDE w:val="0"/>
      <w:autoSpaceDN w:val="0"/>
      <w:spacing w:after="0" w:line="240" w:lineRule="auto"/>
      <w:ind w:left="720"/>
      <w:contextualSpacing/>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37334226">
      <w:marLeft w:val="0"/>
      <w:marRight w:val="0"/>
      <w:marTop w:val="0"/>
      <w:marBottom w:val="0"/>
      <w:divBdr>
        <w:top w:val="none" w:sz="0" w:space="0" w:color="auto"/>
        <w:left w:val="none" w:sz="0" w:space="0" w:color="auto"/>
        <w:bottom w:val="none" w:sz="0" w:space="0" w:color="auto"/>
        <w:right w:val="none" w:sz="0" w:space="0" w:color="auto"/>
      </w:divBdr>
    </w:div>
    <w:div w:id="2137334227">
      <w:marLeft w:val="0"/>
      <w:marRight w:val="0"/>
      <w:marTop w:val="0"/>
      <w:marBottom w:val="0"/>
      <w:divBdr>
        <w:top w:val="none" w:sz="0" w:space="0" w:color="auto"/>
        <w:left w:val="none" w:sz="0" w:space="0" w:color="auto"/>
        <w:bottom w:val="none" w:sz="0" w:space="0" w:color="auto"/>
        <w:right w:val="none" w:sz="0" w:space="0" w:color="auto"/>
      </w:divBdr>
      <w:divsChild>
        <w:div w:id="2137334224">
          <w:marLeft w:val="547"/>
          <w:marRight w:val="0"/>
          <w:marTop w:val="200"/>
          <w:marBottom w:val="0"/>
          <w:divBdr>
            <w:top w:val="none" w:sz="0" w:space="0" w:color="auto"/>
            <w:left w:val="none" w:sz="0" w:space="0" w:color="auto"/>
            <w:bottom w:val="none" w:sz="0" w:space="0" w:color="auto"/>
            <w:right w:val="none" w:sz="0" w:space="0" w:color="auto"/>
          </w:divBdr>
        </w:div>
      </w:divsChild>
    </w:div>
    <w:div w:id="2137334228">
      <w:marLeft w:val="0"/>
      <w:marRight w:val="0"/>
      <w:marTop w:val="0"/>
      <w:marBottom w:val="0"/>
      <w:divBdr>
        <w:top w:val="none" w:sz="0" w:space="0" w:color="auto"/>
        <w:left w:val="none" w:sz="0" w:space="0" w:color="auto"/>
        <w:bottom w:val="none" w:sz="0" w:space="0" w:color="auto"/>
        <w:right w:val="none" w:sz="0" w:space="0" w:color="auto"/>
      </w:divBdr>
    </w:div>
    <w:div w:id="2137334229">
      <w:marLeft w:val="0"/>
      <w:marRight w:val="0"/>
      <w:marTop w:val="0"/>
      <w:marBottom w:val="0"/>
      <w:divBdr>
        <w:top w:val="none" w:sz="0" w:space="0" w:color="auto"/>
        <w:left w:val="none" w:sz="0" w:space="0" w:color="auto"/>
        <w:bottom w:val="none" w:sz="0" w:space="0" w:color="auto"/>
        <w:right w:val="none" w:sz="0" w:space="0" w:color="auto"/>
      </w:divBdr>
    </w:div>
    <w:div w:id="2137334231">
      <w:marLeft w:val="0"/>
      <w:marRight w:val="0"/>
      <w:marTop w:val="0"/>
      <w:marBottom w:val="0"/>
      <w:divBdr>
        <w:top w:val="none" w:sz="0" w:space="0" w:color="auto"/>
        <w:left w:val="none" w:sz="0" w:space="0" w:color="auto"/>
        <w:bottom w:val="none" w:sz="0" w:space="0" w:color="auto"/>
        <w:right w:val="none" w:sz="0" w:space="0" w:color="auto"/>
      </w:divBdr>
      <w:divsChild>
        <w:div w:id="2137334225">
          <w:marLeft w:val="547"/>
          <w:marRight w:val="0"/>
          <w:marTop w:val="200"/>
          <w:marBottom w:val="0"/>
          <w:divBdr>
            <w:top w:val="none" w:sz="0" w:space="0" w:color="auto"/>
            <w:left w:val="none" w:sz="0" w:space="0" w:color="auto"/>
            <w:bottom w:val="none" w:sz="0" w:space="0" w:color="auto"/>
            <w:right w:val="none" w:sz="0" w:space="0" w:color="auto"/>
          </w:divBdr>
        </w:div>
        <w:div w:id="2137334230">
          <w:marLeft w:val="547"/>
          <w:marRight w:val="0"/>
          <w:marTop w:val="200"/>
          <w:marBottom w:val="0"/>
          <w:divBdr>
            <w:top w:val="none" w:sz="0" w:space="0" w:color="auto"/>
            <w:left w:val="none" w:sz="0" w:space="0" w:color="auto"/>
            <w:bottom w:val="none" w:sz="0" w:space="0" w:color="auto"/>
            <w:right w:val="none" w:sz="0" w:space="0" w:color="auto"/>
          </w:divBdr>
        </w:div>
      </w:divsChild>
    </w:div>
    <w:div w:id="2137334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ssiancul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mer.info" TargetMode="External"/><Relationship Id="rId5" Type="http://schemas.openxmlformats.org/officeDocument/2006/relationships/hyperlink" Target="http://www.countri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5</Pages>
  <Words>1363</Words>
  <Characters>7770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Казбек</dc:creator>
  <cp:keywords/>
  <dc:description/>
  <cp:lastModifiedBy>sulpak</cp:lastModifiedBy>
  <cp:revision>6</cp:revision>
  <dcterms:created xsi:type="dcterms:W3CDTF">2022-02-19T14:18:00Z</dcterms:created>
  <dcterms:modified xsi:type="dcterms:W3CDTF">2022-02-20T06:38:00Z</dcterms:modified>
</cp:coreProperties>
</file>